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5337B6">
        <w:rPr>
          <w:rFonts w:ascii="Cambria" w:hAnsi="Cambria"/>
          <w:b/>
          <w:sz w:val="21"/>
          <w:szCs w:val="21"/>
        </w:rPr>
        <w:t>219011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846F9" w:rsidRDefault="00D16FE1" w:rsidP="009846F9">
      <w:pPr>
        <w:spacing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pn. </w:t>
      </w:r>
      <w:r w:rsidR="009846F9" w:rsidRPr="00DD6D5D">
        <w:rPr>
          <w:rFonts w:ascii="Cambria" w:hAnsi="Cambria"/>
          <w:b/>
        </w:rPr>
        <w:t>Wykonanie</w:t>
      </w:r>
      <w:r w:rsidR="009846F9" w:rsidRPr="00DD6D5D">
        <w:rPr>
          <w:rFonts w:ascii="Cambria" w:hAnsi="Cambria"/>
          <w:b/>
          <w:color w:val="000000"/>
        </w:rPr>
        <w:t xml:space="preserve">, </w:t>
      </w:r>
      <w:r w:rsidR="009846F9" w:rsidRPr="00DD6D5D">
        <w:rPr>
          <w:rFonts w:ascii="Cambria" w:hAnsi="Cambria"/>
          <w:b/>
        </w:rPr>
        <w:t xml:space="preserve">dostawa i </w:t>
      </w:r>
      <w:r w:rsidR="009846F9" w:rsidRPr="00DD6D5D">
        <w:rPr>
          <w:rFonts w:ascii="Cambria" w:hAnsi="Cambria"/>
          <w:b/>
          <w:color w:val="000000"/>
        </w:rPr>
        <w:t xml:space="preserve">montaż w terenie </w:t>
      </w:r>
      <w:r w:rsidR="008A0557" w:rsidRPr="00033B46">
        <w:rPr>
          <w:rFonts w:ascii="Cambria" w:hAnsi="Cambria"/>
          <w:b/>
        </w:rPr>
        <w:t>wyposażenia technicznego ścieżek edukacyjnych</w:t>
      </w:r>
      <w:r w:rsidR="009846F9" w:rsidRPr="00DD6D5D">
        <w:rPr>
          <w:rFonts w:ascii="Cambria" w:hAnsi="Cambria"/>
          <w:b/>
        </w:rPr>
        <w:t xml:space="preserve">” </w:t>
      </w:r>
      <w:r w:rsidR="009846F9" w:rsidRPr="00DE6650">
        <w:rPr>
          <w:rFonts w:ascii="Cambria" w:hAnsi="Cambria"/>
          <w:color w:val="000000"/>
        </w:rPr>
        <w:t xml:space="preserve">Izby Edukacji Leśnej Instytutu Badawczego Leśnictwa 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9846F9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9846F9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5337B6" w:rsidRPr="004C3E09" w:rsidRDefault="005337B6" w:rsidP="009846F9">
      <w:pPr>
        <w:spacing w:line="240" w:lineRule="auto"/>
        <w:jc w:val="both"/>
        <w:rPr>
          <w:rFonts w:cs="Segoe UI"/>
          <w:sz w:val="20"/>
          <w:szCs w:val="20"/>
        </w:rPr>
      </w:pPr>
    </w:p>
    <w:p w:rsidR="009846F9" w:rsidRDefault="00662FE7" w:rsidP="005337B6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before="120" w:after="0" w:line="240" w:lineRule="auto"/>
        <w:jc w:val="both"/>
        <w:rPr>
          <w:rFonts w:ascii="Cambria" w:hAnsi="Cambria"/>
          <w:b/>
        </w:rPr>
      </w:pPr>
      <w:r w:rsidRPr="00662FE7">
        <w:rPr>
          <w:rFonts w:ascii="Calibri" w:hAnsi="Calibri"/>
        </w:rPr>
      </w:r>
      <w:r w:rsidRPr="00662FE7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34" type="#_x0000_t202" style="width:11.35pt;height:11.35pt;visibility:visible;mso-position-horizontal-relative:char;mso-position-vertical-relative:line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I. </w:t>
      </w:r>
      <w:r w:rsidR="005337B6" w:rsidRPr="004D3EEA">
        <w:rPr>
          <w:rFonts w:ascii="Cambria" w:hAnsi="Cambria"/>
          <w:b/>
          <w:color w:val="000000" w:themeColor="text1"/>
        </w:rPr>
        <w:t>Ścianki wystawiennicze z paneli drewnianych i pergoli – komplet</w:t>
      </w:r>
      <w:r w:rsidR="007D3E1E">
        <w:rPr>
          <w:rFonts w:ascii="Cambria" w:hAnsi="Cambria"/>
          <w:color w:val="000000" w:themeColor="text1"/>
        </w:rPr>
        <w:tab/>
      </w:r>
    </w:p>
    <w:p w:rsidR="005337B6" w:rsidRPr="004D3EEA" w:rsidRDefault="00662FE7" w:rsidP="005337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 w:rsidRPr="00662FE7">
        <w:rPr>
          <w:rFonts w:ascii="Cambria" w:hAnsi="Cambria"/>
          <w:sz w:val="21"/>
          <w:szCs w:val="21"/>
        </w:rPr>
      </w:r>
      <w:r w:rsidRPr="00662FE7">
        <w:rPr>
          <w:rFonts w:ascii="Cambria" w:hAnsi="Cambria"/>
          <w:sz w:val="21"/>
          <w:szCs w:val="21"/>
        </w:rPr>
        <w:pict>
          <v:shape id="Pole tekstowe 1" o:spid="_x0000_s1033" type="#_x0000_t202" style="width:11.35pt;height:11.35pt;visibility:visible;mso-position-horizontal-relative:char;mso-position-vertical-relative:line">
            <v:textbox style="mso-next-textbox:#Pole tekstowe 1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II. </w:t>
      </w:r>
      <w:r w:rsidR="005337B6" w:rsidRPr="004D3EEA">
        <w:rPr>
          <w:rFonts w:ascii="Cambria" w:hAnsi="Cambria"/>
          <w:b/>
          <w:color w:val="000000" w:themeColor="text1"/>
        </w:rPr>
        <w:t>Doposażenie ścianek wystawienniczych – komplet</w:t>
      </w:r>
    </w:p>
    <w:p w:rsidR="005337B6" w:rsidRPr="004D3EEA" w:rsidRDefault="00662FE7" w:rsidP="005337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 w:rsidRPr="00662FE7">
        <w:rPr>
          <w:rFonts w:ascii="Cambria" w:hAnsi="Cambria"/>
          <w:sz w:val="21"/>
          <w:szCs w:val="21"/>
        </w:rPr>
      </w:r>
      <w:r w:rsidRPr="00662FE7">
        <w:rPr>
          <w:rFonts w:ascii="Cambria" w:hAnsi="Cambria"/>
          <w:sz w:val="21"/>
          <w:szCs w:val="21"/>
        </w:rPr>
        <w:pict>
          <v:shape id="Pole tekstowe 3" o:spid="_x0000_s1032" type="#_x0000_t202" style="width:11.35pt;height:11.35pt;visibility:visible;mso-position-horizontal-relative:char;mso-position-vertical-relative:line">
            <v:textbox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</w:rPr>
        <w:t xml:space="preserve">CZĘŚĆ III. </w:t>
      </w:r>
      <w:r w:rsidR="005337B6" w:rsidRPr="004D3EEA">
        <w:rPr>
          <w:rFonts w:ascii="Cambria" w:hAnsi="Cambria"/>
          <w:b/>
          <w:color w:val="000000" w:themeColor="text1"/>
        </w:rPr>
        <w:t xml:space="preserve">Kosz do segregacji odpadów </w:t>
      </w:r>
      <w:r w:rsidR="005337B6" w:rsidRPr="004D3EEA">
        <w:rPr>
          <w:rFonts w:ascii="Cambria" w:hAnsi="Cambria"/>
          <w:b/>
        </w:rPr>
        <w:t>– 1 szt.</w:t>
      </w:r>
    </w:p>
    <w:p w:rsidR="009846F9" w:rsidRPr="004C3E09" w:rsidRDefault="00662FE7" w:rsidP="005337B6">
      <w:pPr>
        <w:pStyle w:val="pkt"/>
        <w:spacing w:before="120" w:after="0"/>
        <w:ind w:left="0" w:firstLine="0"/>
        <w:jc w:val="left"/>
        <w:rPr>
          <w:rFonts w:ascii="Cambria" w:hAnsi="Cambria"/>
          <w:b/>
          <w:sz w:val="21"/>
          <w:szCs w:val="21"/>
        </w:rPr>
      </w:pPr>
      <w:r w:rsidRPr="00662FE7">
        <w:rPr>
          <w:rFonts w:ascii="Cambria" w:hAnsi="Cambria"/>
          <w:sz w:val="21"/>
          <w:szCs w:val="21"/>
        </w:rPr>
      </w:r>
      <w:r w:rsidRPr="00662FE7">
        <w:rPr>
          <w:rFonts w:ascii="Cambria" w:hAnsi="Cambria"/>
          <w:sz w:val="21"/>
          <w:szCs w:val="21"/>
        </w:rPr>
        <w:pict>
          <v:shape id="_x0000_s1031" type="#_x0000_t202" style="width:11.35pt;height:11.35pt;visibility:visible;mso-position-horizontal-relative:char;mso-position-vertical-relative:line">
            <v:textbox style="mso-next-textbox:#_x0000_s1031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  <w:sz w:val="22"/>
          <w:szCs w:val="22"/>
        </w:rPr>
        <w:t xml:space="preserve">CZĘŚĆ IV. </w:t>
      </w:r>
      <w:r w:rsidR="005337B6" w:rsidRPr="004D3EEA">
        <w:rPr>
          <w:rFonts w:ascii="Cambria" w:hAnsi="Cambria"/>
          <w:b/>
          <w:sz w:val="22"/>
          <w:szCs w:val="22"/>
        </w:rPr>
        <w:t>Schowek drewniany na drewno – 1 szt</w:t>
      </w:r>
    </w:p>
    <w:p w:rsidR="00F50E9F" w:rsidRDefault="00662FE7" w:rsidP="005337B6">
      <w:pPr>
        <w:pStyle w:val="pkt"/>
        <w:spacing w:before="12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662FE7">
        <w:rPr>
          <w:rFonts w:ascii="Cambria" w:hAnsi="Cambria"/>
          <w:sz w:val="21"/>
          <w:szCs w:val="21"/>
        </w:rPr>
      </w:r>
      <w:r w:rsidRPr="00662FE7">
        <w:rPr>
          <w:rFonts w:ascii="Cambria" w:hAnsi="Cambria"/>
          <w:sz w:val="21"/>
          <w:szCs w:val="21"/>
        </w:rPr>
        <w:pict>
          <v:shape id="_x0000_s1030" type="#_x0000_t202" style="width:11.35pt;height:11.35pt;visibility:visible;mso-position-horizontal-relative:char;mso-position-vertical-relative:line">
            <v:textbox style="mso-next-textbox:#_x0000_s1030" inset="0,0,0,0">
              <w:txbxContent>
                <w:p w:rsidR="009846F9" w:rsidRDefault="009846F9" w:rsidP="009846F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9846F9"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9846F9" w:rsidRPr="00DE6650">
        <w:rPr>
          <w:rFonts w:ascii="Cambria" w:hAnsi="Cambria"/>
          <w:b/>
          <w:sz w:val="22"/>
          <w:szCs w:val="22"/>
        </w:rPr>
        <w:t xml:space="preserve">CZĘŚĆ V. </w:t>
      </w:r>
      <w:r w:rsidR="005337B6" w:rsidRPr="004D3EEA">
        <w:rPr>
          <w:rFonts w:ascii="Cambria" w:hAnsi="Cambria"/>
          <w:b/>
          <w:sz w:val="22"/>
          <w:szCs w:val="22"/>
        </w:rPr>
        <w:t>Tablice edukacyjne i informacyjne – 37 szt.</w:t>
      </w:r>
    </w:p>
    <w:p w:rsidR="00F50E9F" w:rsidRPr="00CF05CE" w:rsidRDefault="00E4286A" w:rsidP="005337B6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</w:p>
    <w:p w:rsidR="009846F9" w:rsidRDefault="009846F9" w:rsidP="00F50E9F">
      <w:pPr>
        <w:tabs>
          <w:tab w:val="left" w:pos="3240"/>
        </w:tabs>
        <w:spacing w:after="0" w:line="360" w:lineRule="auto"/>
        <w:jc w:val="both"/>
        <w:rPr>
          <w:rFonts w:ascii="Cambria" w:hAnsi="Cambria" w:cs="Segoe UI"/>
          <w:sz w:val="21"/>
          <w:szCs w:val="21"/>
        </w:rPr>
      </w:pPr>
    </w:p>
    <w:p w:rsidR="00910CF9" w:rsidRPr="00910CF9" w:rsidRDefault="00910C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10CF9">
        <w:rPr>
          <w:rFonts w:ascii="Cambria" w:hAnsi="Cambria" w:cs="Segoe UI"/>
          <w:sz w:val="21"/>
          <w:szCs w:val="21"/>
        </w:rPr>
        <w:t xml:space="preserve"> </w:t>
      </w:r>
      <w:r w:rsidR="009846F9">
        <w:rPr>
          <w:rFonts w:ascii="Cambria" w:hAnsi="Cambria" w:cs="Arial"/>
          <w:sz w:val="21"/>
          <w:szCs w:val="21"/>
        </w:rPr>
        <w:t>O</w:t>
      </w:r>
      <w:r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 xml:space="preserve">108 </w:t>
      </w:r>
      <w:r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Pr="00685246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841C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97" w:rsidRDefault="00241D97" w:rsidP="0038231F">
      <w:pPr>
        <w:spacing w:after="0" w:line="240" w:lineRule="auto"/>
      </w:pPr>
      <w:r>
        <w:separator/>
      </w:r>
    </w:p>
  </w:endnote>
  <w:endnote w:type="continuationSeparator" w:id="0">
    <w:p w:rsidR="00241D97" w:rsidRDefault="00241D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62FE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37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97" w:rsidRDefault="00241D97" w:rsidP="0038231F">
      <w:pPr>
        <w:spacing w:after="0" w:line="240" w:lineRule="auto"/>
      </w:pPr>
      <w:r>
        <w:separator/>
      </w:r>
    </w:p>
  </w:footnote>
  <w:footnote w:type="continuationSeparator" w:id="0">
    <w:p w:rsidR="00241D97" w:rsidRDefault="00241D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B93"/>
    <w:multiLevelType w:val="hybridMultilevel"/>
    <w:tmpl w:val="7EE4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1D97"/>
    <w:rsid w:val="0024732C"/>
    <w:rsid w:val="0025263C"/>
    <w:rsid w:val="0025358A"/>
    <w:rsid w:val="00255142"/>
    <w:rsid w:val="002661AE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7B6"/>
    <w:rsid w:val="005423CA"/>
    <w:rsid w:val="00557F1D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2FE7"/>
    <w:rsid w:val="00663BAE"/>
    <w:rsid w:val="006744D7"/>
    <w:rsid w:val="00677C66"/>
    <w:rsid w:val="00683318"/>
    <w:rsid w:val="00685246"/>
    <w:rsid w:val="00687919"/>
    <w:rsid w:val="00692DF3"/>
    <w:rsid w:val="006A52B6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10CF9"/>
    <w:rsid w:val="009129F3"/>
    <w:rsid w:val="009176C4"/>
    <w:rsid w:val="00917FD9"/>
    <w:rsid w:val="00920F98"/>
    <w:rsid w:val="009301A2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3A7"/>
    <w:rsid w:val="00A058AD"/>
    <w:rsid w:val="00A0658E"/>
    <w:rsid w:val="00A06A3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05CE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0E9F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0C2B-1828-40C6-BEA1-331AC8AC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Gutman</cp:lastModifiedBy>
  <cp:revision>8</cp:revision>
  <cp:lastPrinted>2020-06-15T06:22:00Z</cp:lastPrinted>
  <dcterms:created xsi:type="dcterms:W3CDTF">2021-02-25T10:17:00Z</dcterms:created>
  <dcterms:modified xsi:type="dcterms:W3CDTF">2021-11-08T13:36:00Z</dcterms:modified>
</cp:coreProperties>
</file>