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216" w:rsidRDefault="00A17216" w:rsidP="007A3888">
      <w:pPr>
        <w:pStyle w:val="Default"/>
        <w:jc w:val="right"/>
        <w:rPr>
          <w:rFonts w:asciiTheme="majorHAnsi" w:hAnsiTheme="majorHAnsi"/>
          <w:b/>
          <w:bCs/>
          <w:sz w:val="22"/>
          <w:szCs w:val="22"/>
        </w:rPr>
      </w:pPr>
      <w:r w:rsidRPr="007E2819">
        <w:rPr>
          <w:rFonts w:asciiTheme="majorHAnsi" w:hAnsiTheme="majorHAnsi"/>
          <w:b/>
          <w:bCs/>
          <w:sz w:val="22"/>
          <w:szCs w:val="22"/>
        </w:rPr>
        <w:t>Załącznik nr</w:t>
      </w:r>
      <w:r w:rsidR="007A3888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A90CF6">
        <w:rPr>
          <w:rFonts w:asciiTheme="majorHAnsi" w:hAnsiTheme="majorHAnsi"/>
          <w:b/>
          <w:bCs/>
          <w:sz w:val="22"/>
          <w:szCs w:val="22"/>
        </w:rPr>
        <w:t>5</w:t>
      </w:r>
      <w:r w:rsidRPr="007E2819">
        <w:rPr>
          <w:rFonts w:asciiTheme="majorHAnsi" w:hAnsiTheme="majorHAnsi"/>
          <w:b/>
          <w:bCs/>
          <w:sz w:val="22"/>
          <w:szCs w:val="22"/>
        </w:rPr>
        <w:t xml:space="preserve"> do SWZ</w:t>
      </w:r>
    </w:p>
    <w:p w:rsidR="00694970" w:rsidRPr="007E2819" w:rsidRDefault="00694970" w:rsidP="007A3888">
      <w:pPr>
        <w:pStyle w:val="Default"/>
        <w:jc w:val="right"/>
        <w:rPr>
          <w:rFonts w:asciiTheme="majorHAnsi" w:hAnsiTheme="majorHAnsi"/>
          <w:sz w:val="22"/>
          <w:szCs w:val="22"/>
        </w:rPr>
      </w:pPr>
      <w:r>
        <w:rPr>
          <w:rFonts w:ascii="Cambria" w:hAnsi="Cambria"/>
          <w:b/>
          <w:sz w:val="21"/>
          <w:szCs w:val="21"/>
        </w:rPr>
        <w:t>do postępowania nr ZP39-21900</w:t>
      </w:r>
      <w:r w:rsidR="00B61DAC">
        <w:rPr>
          <w:rFonts w:ascii="Cambria" w:hAnsi="Cambria"/>
          <w:b/>
          <w:sz w:val="21"/>
          <w:szCs w:val="21"/>
        </w:rPr>
        <w:t>9</w:t>
      </w:r>
    </w:p>
    <w:p w:rsidR="007A3888" w:rsidRDefault="007A3888" w:rsidP="00A17216">
      <w:pPr>
        <w:pStyle w:val="Default"/>
        <w:rPr>
          <w:rFonts w:asciiTheme="majorHAnsi" w:hAnsiTheme="majorHAnsi"/>
          <w:b/>
          <w:bCs/>
          <w:sz w:val="22"/>
          <w:szCs w:val="22"/>
        </w:rPr>
      </w:pPr>
    </w:p>
    <w:p w:rsidR="00A17216" w:rsidRPr="007E2819" w:rsidRDefault="00A17216" w:rsidP="00794A1D">
      <w:pPr>
        <w:pStyle w:val="Default"/>
        <w:jc w:val="center"/>
        <w:rPr>
          <w:rFonts w:asciiTheme="majorHAnsi" w:hAnsiTheme="majorHAnsi"/>
          <w:b/>
          <w:bCs/>
          <w:sz w:val="22"/>
          <w:szCs w:val="22"/>
        </w:rPr>
      </w:pPr>
      <w:r w:rsidRPr="007E2819">
        <w:rPr>
          <w:rFonts w:asciiTheme="majorHAnsi" w:hAnsiTheme="majorHAnsi"/>
          <w:b/>
          <w:bCs/>
          <w:sz w:val="22"/>
          <w:szCs w:val="22"/>
        </w:rPr>
        <w:t>Klauzula informacyjna dotycząca przetwarzania danych osobowych</w:t>
      </w:r>
    </w:p>
    <w:p w:rsidR="00A17216" w:rsidRPr="007E2819" w:rsidRDefault="007E2819" w:rsidP="007A3888">
      <w:pPr>
        <w:pStyle w:val="Default"/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7E2819">
        <w:rPr>
          <w:rFonts w:asciiTheme="majorHAnsi" w:hAnsiTheme="majorHAnsi"/>
          <w:sz w:val="22"/>
          <w:szCs w:val="22"/>
        </w:rPr>
        <w:t xml:space="preserve">1. </w:t>
      </w:r>
      <w:r w:rsidR="00A17216" w:rsidRPr="007E2819">
        <w:rPr>
          <w:rFonts w:asciiTheme="majorHAnsi" w:hAnsiTheme="majorHAnsi"/>
          <w:sz w:val="22"/>
          <w:szCs w:val="22"/>
        </w:rPr>
        <w:t>Zgodnie z art. 13 ust. 1 i 2 rozporządzenia Parlamentu Europejskiego</w:t>
      </w:r>
      <w:r w:rsidR="00694970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i</w:t>
      </w:r>
      <w:r w:rsidR="00694970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 xml:space="preserve">Rady (UE) 2016/679 </w:t>
      </w:r>
      <w:r w:rsidR="00CF77C0">
        <w:rPr>
          <w:rFonts w:asciiTheme="majorHAnsi" w:hAnsiTheme="majorHAnsi"/>
          <w:sz w:val="22"/>
          <w:szCs w:val="22"/>
        </w:rPr>
        <w:br/>
      </w:r>
      <w:r w:rsidR="00A17216" w:rsidRPr="007E2819">
        <w:rPr>
          <w:rFonts w:asciiTheme="majorHAnsi" w:hAnsiTheme="majorHAnsi"/>
          <w:sz w:val="22"/>
          <w:szCs w:val="22"/>
        </w:rPr>
        <w:t>z dnia 27</w:t>
      </w:r>
      <w:r w:rsidR="00EE2D71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kwietnia 2016 r. w sprawie ochrony osób fizycznych w związku z przetwarzaniem danych osobo</w:t>
      </w:r>
      <w:r w:rsidR="00874910" w:rsidRPr="007E2819">
        <w:rPr>
          <w:rFonts w:asciiTheme="majorHAnsi" w:hAnsiTheme="majorHAnsi"/>
          <w:sz w:val="22"/>
          <w:szCs w:val="22"/>
        </w:rPr>
        <w:t>w</w:t>
      </w:r>
      <w:r w:rsidR="00A17216" w:rsidRPr="007E2819">
        <w:rPr>
          <w:rFonts w:asciiTheme="majorHAnsi" w:hAnsiTheme="majorHAnsi"/>
          <w:sz w:val="22"/>
          <w:szCs w:val="22"/>
        </w:rPr>
        <w:t>ych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i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w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sprawie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swobodnego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przepływu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takich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danych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oraz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uchylenia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dyrektywy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95/46/WE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(ogólne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rozporządzenie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o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ochronie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danych)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(Dz.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Urz.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UEL119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z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04.05.2016,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str.1),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dalej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„RODO”,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informuję,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że:</w:t>
      </w:r>
    </w:p>
    <w:p w:rsidR="00A17216" w:rsidRPr="00166586" w:rsidRDefault="00A17216" w:rsidP="00166586">
      <w:pPr>
        <w:pStyle w:val="ListParagraph"/>
        <w:numPr>
          <w:ilvl w:val="0"/>
          <w:numId w:val="4"/>
        </w:numPr>
        <w:spacing w:after="120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166586">
        <w:rPr>
          <w:rFonts w:asciiTheme="majorHAnsi" w:hAnsiTheme="majorHAnsi"/>
          <w:sz w:val="22"/>
          <w:szCs w:val="22"/>
        </w:rPr>
        <w:t>administratorem</w:t>
      </w:r>
      <w:r w:rsidR="00874910" w:rsidRPr="00166586">
        <w:rPr>
          <w:rFonts w:asciiTheme="majorHAnsi" w:hAnsiTheme="majorHAnsi"/>
          <w:sz w:val="22"/>
          <w:szCs w:val="22"/>
        </w:rPr>
        <w:t xml:space="preserve"> </w:t>
      </w:r>
      <w:r w:rsidRPr="00166586">
        <w:rPr>
          <w:rFonts w:asciiTheme="majorHAnsi" w:hAnsiTheme="majorHAnsi"/>
          <w:sz w:val="22"/>
          <w:szCs w:val="22"/>
        </w:rPr>
        <w:t>Pani/Pana</w:t>
      </w:r>
      <w:r w:rsidR="00874910" w:rsidRPr="00166586">
        <w:rPr>
          <w:rFonts w:asciiTheme="majorHAnsi" w:hAnsiTheme="majorHAnsi"/>
          <w:sz w:val="22"/>
          <w:szCs w:val="22"/>
        </w:rPr>
        <w:t xml:space="preserve"> </w:t>
      </w:r>
      <w:r w:rsidRPr="00166586">
        <w:rPr>
          <w:rFonts w:asciiTheme="majorHAnsi" w:hAnsiTheme="majorHAnsi"/>
          <w:sz w:val="22"/>
          <w:szCs w:val="22"/>
        </w:rPr>
        <w:t>danych</w:t>
      </w:r>
      <w:r w:rsidR="00874910" w:rsidRPr="00166586">
        <w:rPr>
          <w:rFonts w:asciiTheme="majorHAnsi" w:hAnsiTheme="majorHAnsi"/>
          <w:sz w:val="22"/>
          <w:szCs w:val="22"/>
        </w:rPr>
        <w:t xml:space="preserve"> </w:t>
      </w:r>
      <w:r w:rsidRPr="00166586">
        <w:rPr>
          <w:rFonts w:asciiTheme="majorHAnsi" w:hAnsiTheme="majorHAnsi"/>
          <w:sz w:val="22"/>
          <w:szCs w:val="22"/>
        </w:rPr>
        <w:t>osobowych</w:t>
      </w:r>
      <w:r w:rsidR="00874910" w:rsidRPr="00166586">
        <w:rPr>
          <w:rFonts w:asciiTheme="majorHAnsi" w:hAnsiTheme="majorHAnsi"/>
          <w:sz w:val="22"/>
          <w:szCs w:val="22"/>
        </w:rPr>
        <w:t xml:space="preserve"> </w:t>
      </w:r>
      <w:r w:rsidRPr="00166586">
        <w:rPr>
          <w:rFonts w:asciiTheme="majorHAnsi" w:hAnsiTheme="majorHAnsi"/>
          <w:sz w:val="22"/>
          <w:szCs w:val="22"/>
        </w:rPr>
        <w:t>jest</w:t>
      </w:r>
      <w:r w:rsidR="007A3888" w:rsidRPr="00166586">
        <w:rPr>
          <w:rFonts w:asciiTheme="majorHAnsi" w:hAnsiTheme="majorHAnsi"/>
          <w:sz w:val="22"/>
          <w:szCs w:val="22"/>
        </w:rPr>
        <w:t xml:space="preserve"> </w:t>
      </w:r>
      <w:r w:rsidR="00166586" w:rsidRPr="00166586">
        <w:rPr>
          <w:rFonts w:asciiTheme="majorHAnsi" w:hAnsiTheme="majorHAnsi" w:cs="Segoe UI"/>
          <w:b/>
          <w:color w:val="000000" w:themeColor="text1"/>
          <w:sz w:val="22"/>
          <w:szCs w:val="22"/>
        </w:rPr>
        <w:t xml:space="preserve">Instytut Badawczy Leśnictwa </w:t>
      </w:r>
      <w:r w:rsidR="00CF77C0">
        <w:rPr>
          <w:rFonts w:asciiTheme="majorHAnsi" w:hAnsiTheme="majorHAnsi" w:cs="Segoe UI"/>
          <w:b/>
          <w:color w:val="000000" w:themeColor="text1"/>
          <w:sz w:val="22"/>
          <w:szCs w:val="22"/>
        </w:rPr>
        <w:br/>
      </w:r>
      <w:r w:rsidR="00166586" w:rsidRPr="00166586">
        <w:rPr>
          <w:rFonts w:asciiTheme="majorHAnsi" w:hAnsiTheme="majorHAnsi" w:cs="Tahoma"/>
          <w:b/>
          <w:color w:val="000000" w:themeColor="text1"/>
          <w:sz w:val="22"/>
          <w:szCs w:val="22"/>
        </w:rPr>
        <w:t>w Sękocinie Stary</w:t>
      </w:r>
      <w:r w:rsidR="00166586" w:rsidRPr="00166586">
        <w:rPr>
          <w:rFonts w:asciiTheme="majorHAnsi" w:hAnsiTheme="majorHAnsi"/>
          <w:b/>
          <w:color w:val="000000" w:themeColor="text1"/>
          <w:sz w:val="22"/>
          <w:szCs w:val="22"/>
        </w:rPr>
        <w:t xml:space="preserve">, </w:t>
      </w:r>
      <w:r w:rsidR="00166586" w:rsidRPr="00166586">
        <w:rPr>
          <w:rFonts w:asciiTheme="majorHAnsi" w:hAnsiTheme="majorHAnsi" w:cs="Tahoma"/>
          <w:b/>
          <w:color w:val="000000" w:themeColor="text1"/>
          <w:sz w:val="22"/>
          <w:szCs w:val="22"/>
        </w:rPr>
        <w:t xml:space="preserve">ul. Braci Leśnej 3, 05-090 Raszyn,  </w:t>
      </w:r>
      <w:r w:rsidR="00166586" w:rsidRPr="00166586">
        <w:rPr>
          <w:rFonts w:asciiTheme="majorHAnsi" w:hAnsiTheme="majorHAnsi"/>
          <w:color w:val="000000" w:themeColor="text1"/>
          <w:sz w:val="22"/>
          <w:szCs w:val="22"/>
        </w:rPr>
        <w:t xml:space="preserve">nr tel. 22 7150 300, adres e-mail: </w:t>
      </w:r>
      <w:hyperlink r:id="rId7" w:history="1">
        <w:r w:rsidR="00166586" w:rsidRPr="00166586">
          <w:rPr>
            <w:rStyle w:val="Hyperlink"/>
            <w:rFonts w:asciiTheme="majorHAnsi" w:hAnsiTheme="majorHAnsi"/>
            <w:color w:val="000000" w:themeColor="text1"/>
            <w:sz w:val="22"/>
            <w:szCs w:val="22"/>
          </w:rPr>
          <w:t>ibl@ibles.waw.pl</w:t>
        </w:r>
      </w:hyperlink>
      <w:r w:rsidRPr="00166586">
        <w:rPr>
          <w:rFonts w:asciiTheme="majorHAnsi" w:hAnsiTheme="majorHAnsi"/>
          <w:i/>
          <w:iCs/>
          <w:sz w:val="22"/>
          <w:szCs w:val="22"/>
        </w:rPr>
        <w:t>;</w:t>
      </w:r>
      <w:bookmarkStart w:id="0" w:name="_GoBack"/>
      <w:bookmarkEnd w:id="0"/>
    </w:p>
    <w:p w:rsidR="00A17216" w:rsidRPr="00166586" w:rsidRDefault="00A17216" w:rsidP="007A3888">
      <w:pPr>
        <w:pStyle w:val="Default"/>
        <w:numPr>
          <w:ilvl w:val="0"/>
          <w:numId w:val="2"/>
        </w:numPr>
        <w:spacing w:before="120" w:after="120"/>
        <w:jc w:val="both"/>
        <w:rPr>
          <w:rFonts w:ascii="Cambria" w:hAnsi="Cambria"/>
          <w:sz w:val="22"/>
          <w:szCs w:val="22"/>
        </w:rPr>
      </w:pPr>
      <w:r w:rsidRPr="00166586">
        <w:rPr>
          <w:rFonts w:ascii="Cambria" w:hAnsi="Cambria"/>
          <w:sz w:val="22"/>
          <w:szCs w:val="22"/>
        </w:rPr>
        <w:t>w</w:t>
      </w:r>
      <w:r w:rsidR="00874910" w:rsidRPr="00166586">
        <w:rPr>
          <w:rFonts w:ascii="Cambria" w:hAnsi="Cambria"/>
          <w:sz w:val="22"/>
          <w:szCs w:val="22"/>
        </w:rPr>
        <w:t xml:space="preserve"> </w:t>
      </w:r>
      <w:r w:rsidRPr="00166586">
        <w:rPr>
          <w:rFonts w:ascii="Cambria" w:hAnsi="Cambria"/>
          <w:sz w:val="22"/>
          <w:szCs w:val="22"/>
        </w:rPr>
        <w:t>sprawach</w:t>
      </w:r>
      <w:r w:rsidR="00874910" w:rsidRPr="00166586">
        <w:rPr>
          <w:rFonts w:ascii="Cambria" w:hAnsi="Cambria"/>
          <w:sz w:val="22"/>
          <w:szCs w:val="22"/>
        </w:rPr>
        <w:t xml:space="preserve"> </w:t>
      </w:r>
      <w:r w:rsidRPr="00166586">
        <w:rPr>
          <w:rFonts w:ascii="Cambria" w:hAnsi="Cambria"/>
          <w:sz w:val="22"/>
          <w:szCs w:val="22"/>
        </w:rPr>
        <w:t>związanych</w:t>
      </w:r>
      <w:r w:rsidR="00874910" w:rsidRPr="00166586">
        <w:rPr>
          <w:rFonts w:ascii="Cambria" w:hAnsi="Cambria"/>
          <w:sz w:val="22"/>
          <w:szCs w:val="22"/>
        </w:rPr>
        <w:t xml:space="preserve"> </w:t>
      </w:r>
      <w:r w:rsidRPr="00166586">
        <w:rPr>
          <w:rFonts w:ascii="Cambria" w:hAnsi="Cambria"/>
          <w:sz w:val="22"/>
          <w:szCs w:val="22"/>
        </w:rPr>
        <w:t>z</w:t>
      </w:r>
      <w:r w:rsidR="00874910" w:rsidRPr="00166586">
        <w:rPr>
          <w:rFonts w:ascii="Cambria" w:hAnsi="Cambria"/>
          <w:sz w:val="22"/>
          <w:szCs w:val="22"/>
        </w:rPr>
        <w:t xml:space="preserve"> </w:t>
      </w:r>
      <w:r w:rsidRPr="00166586">
        <w:rPr>
          <w:rFonts w:ascii="Cambria" w:hAnsi="Cambria"/>
          <w:sz w:val="22"/>
          <w:szCs w:val="22"/>
        </w:rPr>
        <w:t>Pani/Pana</w:t>
      </w:r>
      <w:r w:rsidR="00874910" w:rsidRPr="00166586">
        <w:rPr>
          <w:rFonts w:ascii="Cambria" w:hAnsi="Cambria"/>
          <w:sz w:val="22"/>
          <w:szCs w:val="22"/>
        </w:rPr>
        <w:t xml:space="preserve"> </w:t>
      </w:r>
      <w:r w:rsidRPr="00166586">
        <w:rPr>
          <w:rFonts w:ascii="Cambria" w:hAnsi="Cambria"/>
          <w:sz w:val="22"/>
          <w:szCs w:val="22"/>
        </w:rPr>
        <w:t>danymi</w:t>
      </w:r>
      <w:r w:rsidR="00874910" w:rsidRPr="00166586">
        <w:rPr>
          <w:rFonts w:ascii="Cambria" w:hAnsi="Cambria"/>
          <w:sz w:val="22"/>
          <w:szCs w:val="22"/>
        </w:rPr>
        <w:t xml:space="preserve"> </w:t>
      </w:r>
      <w:r w:rsidRPr="00166586">
        <w:rPr>
          <w:rFonts w:ascii="Cambria" w:hAnsi="Cambria"/>
          <w:sz w:val="22"/>
          <w:szCs w:val="22"/>
        </w:rPr>
        <w:t>proszę</w:t>
      </w:r>
      <w:r w:rsidR="00874910" w:rsidRPr="00166586">
        <w:rPr>
          <w:rFonts w:ascii="Cambria" w:hAnsi="Cambria"/>
          <w:sz w:val="22"/>
          <w:szCs w:val="22"/>
        </w:rPr>
        <w:t xml:space="preserve"> </w:t>
      </w:r>
      <w:r w:rsidRPr="00166586">
        <w:rPr>
          <w:rFonts w:ascii="Cambria" w:hAnsi="Cambria"/>
          <w:sz w:val="22"/>
          <w:szCs w:val="22"/>
        </w:rPr>
        <w:t>kontaktować</w:t>
      </w:r>
      <w:r w:rsidR="00874910" w:rsidRPr="00166586">
        <w:rPr>
          <w:rFonts w:ascii="Cambria" w:hAnsi="Cambria"/>
          <w:sz w:val="22"/>
          <w:szCs w:val="22"/>
        </w:rPr>
        <w:t xml:space="preserve"> </w:t>
      </w:r>
      <w:r w:rsidRPr="00166586">
        <w:rPr>
          <w:rFonts w:ascii="Cambria" w:hAnsi="Cambria"/>
          <w:sz w:val="22"/>
          <w:szCs w:val="22"/>
        </w:rPr>
        <w:t>się</w:t>
      </w:r>
      <w:r w:rsidR="00874910" w:rsidRPr="00166586">
        <w:rPr>
          <w:rFonts w:ascii="Cambria" w:hAnsi="Cambria"/>
          <w:sz w:val="22"/>
          <w:szCs w:val="22"/>
        </w:rPr>
        <w:t xml:space="preserve"> </w:t>
      </w:r>
      <w:r w:rsidRPr="00166586">
        <w:rPr>
          <w:rFonts w:ascii="Cambria" w:hAnsi="Cambria"/>
          <w:sz w:val="22"/>
          <w:szCs w:val="22"/>
        </w:rPr>
        <w:t>z</w:t>
      </w:r>
      <w:r w:rsidR="00874910" w:rsidRPr="00166586">
        <w:rPr>
          <w:rFonts w:ascii="Cambria" w:hAnsi="Cambria"/>
          <w:sz w:val="22"/>
          <w:szCs w:val="22"/>
        </w:rPr>
        <w:t xml:space="preserve"> </w:t>
      </w:r>
      <w:r w:rsidRPr="00166586">
        <w:rPr>
          <w:rFonts w:ascii="Cambria" w:hAnsi="Cambria"/>
          <w:sz w:val="22"/>
          <w:szCs w:val="22"/>
        </w:rPr>
        <w:t>Inspektorem</w:t>
      </w:r>
      <w:r w:rsidR="00874910" w:rsidRPr="00166586">
        <w:rPr>
          <w:rFonts w:ascii="Cambria" w:hAnsi="Cambria"/>
          <w:sz w:val="22"/>
          <w:szCs w:val="22"/>
        </w:rPr>
        <w:t xml:space="preserve"> </w:t>
      </w:r>
      <w:r w:rsidRPr="00166586">
        <w:rPr>
          <w:rFonts w:ascii="Cambria" w:hAnsi="Cambria"/>
          <w:sz w:val="22"/>
          <w:szCs w:val="22"/>
        </w:rPr>
        <w:t>Ochrony</w:t>
      </w:r>
      <w:r w:rsidR="00874910" w:rsidRPr="00166586">
        <w:rPr>
          <w:rFonts w:ascii="Cambria" w:hAnsi="Cambria"/>
          <w:sz w:val="22"/>
          <w:szCs w:val="22"/>
        </w:rPr>
        <w:t xml:space="preserve"> Da</w:t>
      </w:r>
      <w:r w:rsidRPr="00166586">
        <w:rPr>
          <w:rFonts w:ascii="Cambria" w:hAnsi="Cambria"/>
          <w:sz w:val="22"/>
          <w:szCs w:val="22"/>
        </w:rPr>
        <w:t>nych,</w:t>
      </w:r>
      <w:r w:rsidR="00874910" w:rsidRPr="00166586">
        <w:rPr>
          <w:rFonts w:ascii="Cambria" w:hAnsi="Cambria"/>
          <w:sz w:val="22"/>
          <w:szCs w:val="22"/>
        </w:rPr>
        <w:t xml:space="preserve"> k</w:t>
      </w:r>
      <w:r w:rsidRPr="00166586">
        <w:rPr>
          <w:rFonts w:ascii="Cambria" w:hAnsi="Cambria"/>
          <w:sz w:val="22"/>
          <w:szCs w:val="22"/>
        </w:rPr>
        <w:t>ontakt</w:t>
      </w:r>
      <w:r w:rsidR="00874910" w:rsidRPr="00166586">
        <w:rPr>
          <w:rFonts w:ascii="Cambria" w:hAnsi="Cambria"/>
          <w:sz w:val="22"/>
          <w:szCs w:val="22"/>
        </w:rPr>
        <w:t xml:space="preserve"> </w:t>
      </w:r>
      <w:r w:rsidRPr="00166586">
        <w:rPr>
          <w:rFonts w:ascii="Cambria" w:hAnsi="Cambria"/>
          <w:sz w:val="22"/>
          <w:szCs w:val="22"/>
        </w:rPr>
        <w:t>pisemny</w:t>
      </w:r>
      <w:r w:rsidR="00874910" w:rsidRPr="00166586">
        <w:rPr>
          <w:rFonts w:ascii="Cambria" w:hAnsi="Cambria"/>
          <w:sz w:val="22"/>
          <w:szCs w:val="22"/>
        </w:rPr>
        <w:t xml:space="preserve"> </w:t>
      </w:r>
      <w:r w:rsidRPr="00166586">
        <w:rPr>
          <w:rFonts w:ascii="Cambria" w:hAnsi="Cambria"/>
          <w:sz w:val="22"/>
          <w:szCs w:val="22"/>
        </w:rPr>
        <w:t>za</w:t>
      </w:r>
      <w:r w:rsidR="00166586" w:rsidRPr="00166586">
        <w:rPr>
          <w:rFonts w:ascii="Cambria" w:hAnsi="Cambria"/>
          <w:sz w:val="22"/>
          <w:szCs w:val="22"/>
        </w:rPr>
        <w:t xml:space="preserve"> </w:t>
      </w:r>
      <w:r w:rsidRPr="00166586">
        <w:rPr>
          <w:rFonts w:ascii="Cambria" w:hAnsi="Cambria"/>
          <w:sz w:val="22"/>
          <w:szCs w:val="22"/>
        </w:rPr>
        <w:t>pomocą</w:t>
      </w:r>
      <w:r w:rsidR="00874910" w:rsidRPr="00166586">
        <w:rPr>
          <w:rFonts w:ascii="Cambria" w:hAnsi="Cambria"/>
          <w:sz w:val="22"/>
          <w:szCs w:val="22"/>
        </w:rPr>
        <w:t xml:space="preserve"> </w:t>
      </w:r>
      <w:r w:rsidRPr="00166586">
        <w:rPr>
          <w:rFonts w:ascii="Cambria" w:hAnsi="Cambria"/>
          <w:sz w:val="22"/>
          <w:szCs w:val="22"/>
        </w:rPr>
        <w:t>poczty</w:t>
      </w:r>
      <w:r w:rsidR="00874910" w:rsidRPr="00166586">
        <w:rPr>
          <w:rFonts w:ascii="Cambria" w:hAnsi="Cambria"/>
          <w:sz w:val="22"/>
          <w:szCs w:val="22"/>
        </w:rPr>
        <w:t xml:space="preserve"> </w:t>
      </w:r>
      <w:r w:rsidRPr="00166586">
        <w:rPr>
          <w:rFonts w:ascii="Cambria" w:hAnsi="Cambria"/>
          <w:sz w:val="22"/>
          <w:szCs w:val="22"/>
        </w:rPr>
        <w:t>tradycyjnej</w:t>
      </w:r>
      <w:r w:rsidR="00874910" w:rsidRPr="00166586">
        <w:rPr>
          <w:rFonts w:ascii="Cambria" w:hAnsi="Cambria"/>
          <w:sz w:val="22"/>
          <w:szCs w:val="22"/>
        </w:rPr>
        <w:t xml:space="preserve"> </w:t>
      </w:r>
      <w:r w:rsidRPr="00166586">
        <w:rPr>
          <w:rFonts w:ascii="Cambria" w:hAnsi="Cambria"/>
          <w:sz w:val="22"/>
          <w:szCs w:val="22"/>
        </w:rPr>
        <w:t>na</w:t>
      </w:r>
      <w:r w:rsidR="00874910" w:rsidRPr="00166586">
        <w:rPr>
          <w:rFonts w:ascii="Cambria" w:hAnsi="Cambria"/>
          <w:sz w:val="22"/>
          <w:szCs w:val="22"/>
        </w:rPr>
        <w:t xml:space="preserve"> </w:t>
      </w:r>
      <w:r w:rsidRPr="00166586">
        <w:rPr>
          <w:rFonts w:ascii="Cambria" w:hAnsi="Cambria"/>
          <w:sz w:val="22"/>
          <w:szCs w:val="22"/>
        </w:rPr>
        <w:t>adres</w:t>
      </w:r>
      <w:r w:rsidR="00166586" w:rsidRPr="00166586">
        <w:rPr>
          <w:rFonts w:ascii="Cambria" w:hAnsi="Cambria"/>
          <w:sz w:val="22"/>
          <w:szCs w:val="22"/>
        </w:rPr>
        <w:t xml:space="preserve"> </w:t>
      </w:r>
      <w:r w:rsidR="00166586" w:rsidRPr="00166586">
        <w:rPr>
          <w:rFonts w:ascii="Cambria" w:hAnsi="Cambria" w:cs="Segoe UI"/>
          <w:b/>
          <w:color w:val="000000" w:themeColor="text1"/>
          <w:sz w:val="22"/>
          <w:szCs w:val="22"/>
        </w:rPr>
        <w:t xml:space="preserve">Instytut Badawczy Leśnictwa </w:t>
      </w:r>
      <w:r w:rsidR="00166586" w:rsidRPr="00166586">
        <w:rPr>
          <w:rFonts w:ascii="Cambria" w:hAnsi="Cambria" w:cs="Tahoma"/>
          <w:b/>
          <w:color w:val="000000" w:themeColor="text1"/>
          <w:sz w:val="22"/>
          <w:szCs w:val="22"/>
        </w:rPr>
        <w:t>w Sękocinie Stary</w:t>
      </w:r>
      <w:r w:rsidR="00166586" w:rsidRPr="00166586">
        <w:rPr>
          <w:rFonts w:ascii="Cambria" w:hAnsi="Cambria"/>
          <w:b/>
          <w:color w:val="000000" w:themeColor="text1"/>
          <w:sz w:val="22"/>
          <w:szCs w:val="22"/>
        </w:rPr>
        <w:t xml:space="preserve">, </w:t>
      </w:r>
      <w:r w:rsidR="00166586" w:rsidRPr="00166586">
        <w:rPr>
          <w:rFonts w:ascii="Cambria" w:hAnsi="Cambria" w:cs="Tahoma"/>
          <w:b/>
          <w:color w:val="000000" w:themeColor="text1"/>
          <w:sz w:val="22"/>
          <w:szCs w:val="22"/>
        </w:rPr>
        <w:t xml:space="preserve">ul. Braci Leśnej 3, 05-090 Raszyn </w:t>
      </w:r>
      <w:r w:rsidR="00166586" w:rsidRPr="00166586">
        <w:rPr>
          <w:rFonts w:ascii="Cambria" w:hAnsi="Cambria"/>
          <w:color w:val="000000" w:themeColor="text1"/>
          <w:sz w:val="22"/>
          <w:szCs w:val="22"/>
        </w:rPr>
        <w:t>z dopiskiem IOD</w:t>
      </w:r>
      <w:r w:rsidRPr="00166586">
        <w:rPr>
          <w:rFonts w:ascii="Cambria" w:hAnsi="Cambria"/>
          <w:sz w:val="22"/>
          <w:szCs w:val="22"/>
        </w:rPr>
        <w:t>,</w:t>
      </w:r>
      <w:r w:rsidR="00874910" w:rsidRPr="00166586">
        <w:rPr>
          <w:rFonts w:ascii="Cambria" w:hAnsi="Cambria"/>
          <w:sz w:val="22"/>
          <w:szCs w:val="22"/>
        </w:rPr>
        <w:t xml:space="preserve"> </w:t>
      </w:r>
      <w:r w:rsidRPr="00166586">
        <w:rPr>
          <w:rFonts w:ascii="Cambria" w:hAnsi="Cambria"/>
          <w:sz w:val="22"/>
          <w:szCs w:val="22"/>
        </w:rPr>
        <w:t>pocztą</w:t>
      </w:r>
      <w:r w:rsidR="00874910" w:rsidRPr="00166586">
        <w:rPr>
          <w:rFonts w:ascii="Cambria" w:hAnsi="Cambria"/>
          <w:sz w:val="22"/>
          <w:szCs w:val="22"/>
        </w:rPr>
        <w:t xml:space="preserve"> </w:t>
      </w:r>
      <w:r w:rsidRPr="00166586">
        <w:rPr>
          <w:rFonts w:ascii="Cambria" w:hAnsi="Cambria"/>
          <w:sz w:val="22"/>
          <w:szCs w:val="22"/>
        </w:rPr>
        <w:t>elektroniczną</w:t>
      </w:r>
      <w:r w:rsidR="00874910" w:rsidRPr="00166586">
        <w:rPr>
          <w:rFonts w:ascii="Cambria" w:hAnsi="Cambria"/>
          <w:sz w:val="22"/>
          <w:szCs w:val="22"/>
        </w:rPr>
        <w:t xml:space="preserve"> </w:t>
      </w:r>
      <w:r w:rsidRPr="00166586">
        <w:rPr>
          <w:rFonts w:ascii="Cambria" w:hAnsi="Cambria"/>
          <w:sz w:val="22"/>
          <w:szCs w:val="22"/>
        </w:rPr>
        <w:t>na</w:t>
      </w:r>
      <w:r w:rsidR="00874910" w:rsidRPr="00166586">
        <w:rPr>
          <w:rFonts w:ascii="Cambria" w:hAnsi="Cambria"/>
          <w:sz w:val="22"/>
          <w:szCs w:val="22"/>
        </w:rPr>
        <w:t xml:space="preserve"> </w:t>
      </w:r>
      <w:r w:rsidRPr="00166586">
        <w:rPr>
          <w:rFonts w:ascii="Cambria" w:hAnsi="Cambria"/>
          <w:sz w:val="22"/>
          <w:szCs w:val="22"/>
        </w:rPr>
        <w:t>adres</w:t>
      </w:r>
      <w:r w:rsidR="006953F8">
        <w:rPr>
          <w:rFonts w:ascii="Cambria" w:hAnsi="Cambria"/>
          <w:sz w:val="22"/>
          <w:szCs w:val="22"/>
        </w:rPr>
        <w:t xml:space="preserve"> </w:t>
      </w:r>
      <w:r w:rsidRPr="00166586">
        <w:rPr>
          <w:rFonts w:ascii="Cambria" w:hAnsi="Cambria"/>
          <w:sz w:val="22"/>
          <w:szCs w:val="22"/>
        </w:rPr>
        <w:t>e-mail:</w:t>
      </w:r>
      <w:r w:rsidR="00166586" w:rsidRPr="00166586">
        <w:rPr>
          <w:rFonts w:ascii="Cambria" w:hAnsi="Cambria"/>
          <w:sz w:val="22"/>
          <w:szCs w:val="22"/>
        </w:rPr>
        <w:t xml:space="preserve"> </w:t>
      </w:r>
      <w:hyperlink r:id="rId8" w:history="1">
        <w:r w:rsidR="00166586" w:rsidRPr="00166586">
          <w:rPr>
            <w:rStyle w:val="Hyperlink"/>
            <w:rFonts w:ascii="Cambria" w:hAnsi="Cambria"/>
            <w:color w:val="000000" w:themeColor="text1"/>
            <w:sz w:val="22"/>
            <w:szCs w:val="22"/>
          </w:rPr>
          <w:t>D.Nowak@ibles.waw.pl</w:t>
        </w:r>
      </w:hyperlink>
      <w:r w:rsidRPr="00166586">
        <w:rPr>
          <w:rFonts w:ascii="Cambria" w:hAnsi="Cambria"/>
          <w:sz w:val="22"/>
          <w:szCs w:val="22"/>
        </w:rPr>
        <w:t>;</w:t>
      </w:r>
    </w:p>
    <w:p w:rsidR="00A17216" w:rsidRPr="007E2819" w:rsidRDefault="00A17216" w:rsidP="007A3888">
      <w:pPr>
        <w:pStyle w:val="Default"/>
        <w:numPr>
          <w:ilvl w:val="0"/>
          <w:numId w:val="2"/>
        </w:numPr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7E2819">
        <w:rPr>
          <w:rFonts w:asciiTheme="majorHAnsi" w:hAnsiTheme="majorHAnsi"/>
          <w:sz w:val="22"/>
          <w:szCs w:val="22"/>
        </w:rPr>
        <w:t>Pani/Pana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dane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osobowe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przetwarzane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będą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na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podstawie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art.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6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ust.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1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lit.</w:t>
      </w:r>
      <w:r w:rsidR="00874910" w:rsidRPr="007E2819">
        <w:rPr>
          <w:rFonts w:asciiTheme="majorHAnsi" w:hAnsiTheme="majorHAnsi"/>
          <w:sz w:val="22"/>
          <w:szCs w:val="22"/>
        </w:rPr>
        <w:t xml:space="preserve"> C </w:t>
      </w:r>
      <w:r w:rsidRPr="007E2819">
        <w:rPr>
          <w:rFonts w:asciiTheme="majorHAnsi" w:hAnsiTheme="majorHAnsi"/>
          <w:sz w:val="22"/>
          <w:szCs w:val="22"/>
        </w:rPr>
        <w:t>RODO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w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celu</w:t>
      </w:r>
      <w:r w:rsidR="00874910" w:rsidRPr="007E2819">
        <w:rPr>
          <w:rFonts w:asciiTheme="majorHAnsi" w:hAnsiTheme="majorHAnsi"/>
          <w:sz w:val="22"/>
          <w:szCs w:val="22"/>
        </w:rPr>
        <w:t xml:space="preserve"> prowa</w:t>
      </w:r>
      <w:r w:rsidRPr="007E2819">
        <w:rPr>
          <w:rFonts w:asciiTheme="majorHAnsi" w:hAnsiTheme="majorHAnsi"/>
          <w:sz w:val="22"/>
          <w:szCs w:val="22"/>
        </w:rPr>
        <w:t>dzenia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przedmiotowego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postępowania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udzielenie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zamówienia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publicznego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oraz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zawarcia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umowy,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podstawą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prawną</w:t>
      </w:r>
      <w:r w:rsidR="00874910" w:rsidRPr="007E2819">
        <w:rPr>
          <w:rFonts w:asciiTheme="majorHAnsi" w:hAnsiTheme="majorHAnsi"/>
          <w:sz w:val="22"/>
          <w:szCs w:val="22"/>
        </w:rPr>
        <w:t xml:space="preserve"> i</w:t>
      </w:r>
      <w:r w:rsidRPr="007E2819">
        <w:rPr>
          <w:rFonts w:asciiTheme="majorHAnsi" w:hAnsiTheme="majorHAnsi"/>
          <w:sz w:val="22"/>
          <w:szCs w:val="22"/>
        </w:rPr>
        <w:t>ch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przetwarzania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jest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obowiązek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prawny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stosowania</w:t>
      </w:r>
      <w:r w:rsidR="006953F8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s</w:t>
      </w:r>
      <w:r w:rsidR="00874910" w:rsidRPr="007E2819">
        <w:rPr>
          <w:rFonts w:asciiTheme="majorHAnsi" w:hAnsiTheme="majorHAnsi"/>
          <w:sz w:val="22"/>
          <w:szCs w:val="22"/>
        </w:rPr>
        <w:t>formalizowa</w:t>
      </w:r>
      <w:r w:rsidR="00EE2D71">
        <w:rPr>
          <w:rFonts w:asciiTheme="majorHAnsi" w:hAnsiTheme="majorHAnsi"/>
          <w:sz w:val="22"/>
          <w:szCs w:val="22"/>
        </w:rPr>
        <w:t>n</w:t>
      </w:r>
      <w:r w:rsidRPr="007E2819">
        <w:rPr>
          <w:rFonts w:asciiTheme="majorHAnsi" w:hAnsiTheme="majorHAnsi"/>
          <w:sz w:val="22"/>
          <w:szCs w:val="22"/>
        </w:rPr>
        <w:t>ych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procedur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udzielania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zamówień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publicznych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spoczywający</w:t>
      </w:r>
      <w:r w:rsidR="007A3888">
        <w:rPr>
          <w:rFonts w:asciiTheme="majorHAnsi" w:hAnsiTheme="majorHAnsi"/>
          <w:sz w:val="22"/>
          <w:szCs w:val="22"/>
        </w:rPr>
        <w:t xml:space="preserve"> </w:t>
      </w:r>
      <w:r w:rsidR="00CF77C0">
        <w:rPr>
          <w:rFonts w:asciiTheme="majorHAnsi" w:hAnsiTheme="majorHAnsi"/>
          <w:sz w:val="22"/>
          <w:szCs w:val="22"/>
        </w:rPr>
        <w:br/>
      </w:r>
      <w:r w:rsidRPr="007E2819">
        <w:rPr>
          <w:rFonts w:asciiTheme="majorHAnsi" w:hAnsiTheme="majorHAnsi"/>
          <w:sz w:val="22"/>
          <w:szCs w:val="22"/>
        </w:rPr>
        <w:t>na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Zamawiającym;</w:t>
      </w:r>
    </w:p>
    <w:p w:rsidR="00A17216" w:rsidRPr="007E2819" w:rsidRDefault="00A17216" w:rsidP="007A3888">
      <w:pPr>
        <w:pStyle w:val="Default"/>
        <w:numPr>
          <w:ilvl w:val="0"/>
          <w:numId w:val="2"/>
        </w:numPr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7E2819">
        <w:rPr>
          <w:rFonts w:asciiTheme="majorHAnsi" w:hAnsiTheme="majorHAnsi"/>
          <w:sz w:val="22"/>
          <w:szCs w:val="22"/>
        </w:rPr>
        <w:t>odbiorcami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Pani/Pana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danych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osobowych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będą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osoby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lub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podmioty,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którym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udostępniona</w:t>
      </w:r>
      <w:r w:rsidR="00874910" w:rsidRPr="007E2819">
        <w:rPr>
          <w:rFonts w:asciiTheme="majorHAnsi" w:hAnsiTheme="majorHAnsi"/>
          <w:sz w:val="22"/>
          <w:szCs w:val="22"/>
        </w:rPr>
        <w:t xml:space="preserve"> zostan</w:t>
      </w:r>
      <w:r w:rsidRPr="007E2819">
        <w:rPr>
          <w:rFonts w:asciiTheme="majorHAnsi" w:hAnsiTheme="majorHAnsi"/>
          <w:sz w:val="22"/>
          <w:szCs w:val="22"/>
        </w:rPr>
        <w:t>ie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dokumentacja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postępowania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w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oparciu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art.18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oraz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art.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74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ustawy</w:t>
      </w:r>
      <w:r w:rsidR="006953F8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Pzp;</w:t>
      </w:r>
    </w:p>
    <w:p w:rsidR="00A17216" w:rsidRPr="007E2819" w:rsidRDefault="00A17216" w:rsidP="007A3888">
      <w:pPr>
        <w:pStyle w:val="Default"/>
        <w:numPr>
          <w:ilvl w:val="0"/>
          <w:numId w:val="2"/>
        </w:numPr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7E2819">
        <w:rPr>
          <w:rFonts w:asciiTheme="majorHAnsi" w:hAnsiTheme="majorHAnsi"/>
          <w:sz w:val="22"/>
          <w:szCs w:val="22"/>
        </w:rPr>
        <w:t>Pani/Pana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dane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osobowe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będą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przechowywane,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zgodnie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art.78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ust.1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ustawy</w:t>
      </w:r>
      <w:r w:rsidR="006953F8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Pzp,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przez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okres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4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lat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od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dnia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zakończenia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postępowania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udzielenie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zamówienia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jeżeli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czas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trwania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umowy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przekracza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4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lata,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okres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przechowywania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obejmuje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cały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czas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trwania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umowy;</w:t>
      </w:r>
    </w:p>
    <w:p w:rsidR="00A17216" w:rsidRPr="007E2819" w:rsidRDefault="00A17216" w:rsidP="007A3888">
      <w:pPr>
        <w:pStyle w:val="Default"/>
        <w:numPr>
          <w:ilvl w:val="0"/>
          <w:numId w:val="2"/>
        </w:numPr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7E2819">
        <w:rPr>
          <w:rFonts w:asciiTheme="majorHAnsi" w:hAnsiTheme="majorHAnsi"/>
          <w:sz w:val="22"/>
          <w:szCs w:val="22"/>
        </w:rPr>
        <w:t>obowiązek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podania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przez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Panią/Pana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danych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osobowych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bezpośrednio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Pani/Pana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dotyczących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jest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wymogiem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ustawowym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określonym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w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przepisach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ustawy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Pzp,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związanym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CF77C0">
        <w:rPr>
          <w:rFonts w:asciiTheme="majorHAnsi" w:hAnsiTheme="majorHAnsi"/>
          <w:sz w:val="22"/>
          <w:szCs w:val="22"/>
        </w:rPr>
        <w:br/>
      </w:r>
      <w:r w:rsidRPr="007E2819">
        <w:rPr>
          <w:rFonts w:asciiTheme="majorHAnsi" w:hAnsiTheme="majorHAnsi"/>
          <w:sz w:val="22"/>
          <w:szCs w:val="22"/>
        </w:rPr>
        <w:t>z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udziałem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w</w:t>
      </w:r>
      <w:r w:rsidR="00874910" w:rsidRPr="007E2819">
        <w:rPr>
          <w:rFonts w:asciiTheme="majorHAnsi" w:hAnsiTheme="majorHAnsi"/>
          <w:sz w:val="22"/>
          <w:szCs w:val="22"/>
        </w:rPr>
        <w:t xml:space="preserve"> po</w:t>
      </w:r>
      <w:r w:rsidRPr="007E2819">
        <w:rPr>
          <w:rFonts w:asciiTheme="majorHAnsi" w:hAnsiTheme="majorHAnsi"/>
          <w:sz w:val="22"/>
          <w:szCs w:val="22"/>
        </w:rPr>
        <w:t>stępowaniu</w:t>
      </w:r>
      <w:r w:rsidR="00874910" w:rsidRPr="007E2819">
        <w:rPr>
          <w:rFonts w:asciiTheme="majorHAnsi" w:hAnsiTheme="majorHAnsi"/>
          <w:sz w:val="22"/>
          <w:szCs w:val="22"/>
        </w:rPr>
        <w:t xml:space="preserve"> o </w:t>
      </w:r>
      <w:r w:rsidRPr="007E2819">
        <w:rPr>
          <w:rFonts w:asciiTheme="majorHAnsi" w:hAnsiTheme="majorHAnsi"/>
          <w:sz w:val="22"/>
          <w:szCs w:val="22"/>
        </w:rPr>
        <w:t>udzieleni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zamówienia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publicznego;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konsekwencje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nie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podania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określonych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danych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wynikają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ustawy</w:t>
      </w:r>
      <w:r w:rsidR="006953F8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Pzp;</w:t>
      </w:r>
    </w:p>
    <w:p w:rsidR="00A17216" w:rsidRPr="007E2819" w:rsidRDefault="00A17216" w:rsidP="007A3888">
      <w:pPr>
        <w:pStyle w:val="Default"/>
        <w:numPr>
          <w:ilvl w:val="0"/>
          <w:numId w:val="2"/>
        </w:numPr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7E2819">
        <w:rPr>
          <w:rFonts w:asciiTheme="majorHAnsi" w:hAnsiTheme="majorHAnsi"/>
          <w:sz w:val="22"/>
          <w:szCs w:val="22"/>
        </w:rPr>
        <w:t>w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odniesieniu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do</w:t>
      </w:r>
      <w:r w:rsidR="006953F8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Pani/Pana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danych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osobowych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decyzje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nie</w:t>
      </w:r>
      <w:r w:rsidR="006953F8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będą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podejmowane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w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sposób</w:t>
      </w:r>
      <w:r w:rsidR="00874910" w:rsidRPr="007E2819">
        <w:rPr>
          <w:rFonts w:asciiTheme="majorHAnsi" w:hAnsiTheme="majorHAnsi"/>
          <w:sz w:val="22"/>
          <w:szCs w:val="22"/>
        </w:rPr>
        <w:t xml:space="preserve"> zauto</w:t>
      </w:r>
      <w:r w:rsidRPr="007E2819">
        <w:rPr>
          <w:rFonts w:asciiTheme="majorHAnsi" w:hAnsiTheme="majorHAnsi"/>
          <w:sz w:val="22"/>
          <w:szCs w:val="22"/>
        </w:rPr>
        <w:t>matyzowany,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stosowanie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do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art.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22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RODO;</w:t>
      </w:r>
    </w:p>
    <w:p w:rsidR="00A17216" w:rsidRPr="007E2819" w:rsidRDefault="00A17216" w:rsidP="007A3888">
      <w:pPr>
        <w:pStyle w:val="Default"/>
        <w:numPr>
          <w:ilvl w:val="0"/>
          <w:numId w:val="2"/>
        </w:numPr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7E2819">
        <w:rPr>
          <w:rFonts w:asciiTheme="majorHAnsi" w:hAnsiTheme="majorHAnsi"/>
          <w:sz w:val="22"/>
          <w:szCs w:val="22"/>
        </w:rPr>
        <w:t>Posiada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Pan/Pani:</w:t>
      </w:r>
    </w:p>
    <w:p w:rsidR="00A17216" w:rsidRPr="007E2819" w:rsidRDefault="00A17216" w:rsidP="007A3888">
      <w:pPr>
        <w:pStyle w:val="Default"/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7E2819">
        <w:rPr>
          <w:rFonts w:asciiTheme="majorHAnsi" w:hAnsiTheme="majorHAnsi"/>
          <w:sz w:val="22"/>
          <w:szCs w:val="22"/>
        </w:rPr>
        <w:t>−</w:t>
      </w:r>
      <w:r w:rsidR="007E2819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na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podstawie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art.15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RODO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prawo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dostępu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danych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osobowych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Pani/Pana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dotyczących;</w:t>
      </w:r>
    </w:p>
    <w:p w:rsidR="00A17216" w:rsidRPr="007E2819" w:rsidRDefault="00A17216" w:rsidP="007A3888">
      <w:pPr>
        <w:pStyle w:val="Default"/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7E2819">
        <w:rPr>
          <w:rFonts w:asciiTheme="majorHAnsi" w:hAnsiTheme="majorHAnsi"/>
          <w:sz w:val="22"/>
          <w:szCs w:val="22"/>
        </w:rPr>
        <w:t>−</w:t>
      </w:r>
      <w:r w:rsidR="007E2819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na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podstawi</w:t>
      </w:r>
      <w:r w:rsidR="00EE2D71">
        <w:rPr>
          <w:rFonts w:asciiTheme="majorHAnsi" w:hAnsiTheme="majorHAnsi"/>
          <w:sz w:val="22"/>
          <w:szCs w:val="22"/>
        </w:rPr>
        <w:t>e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art.16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RODO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prawo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sprostowania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lub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uzupełnienia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Pani/Pana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danych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osobowych,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przy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czym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skorzystanie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prawa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sprostowania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lub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uzupełnienia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nie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może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skutkować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zmianą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wyniku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postępowania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udzielenie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zamówienia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publicznego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ani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zmianą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postanowień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umowy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w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zakresie</w:t>
      </w:r>
      <w:r w:rsidR="00561844" w:rsidRPr="007E2819">
        <w:rPr>
          <w:rFonts w:asciiTheme="majorHAnsi" w:hAnsiTheme="majorHAnsi"/>
          <w:sz w:val="22"/>
          <w:szCs w:val="22"/>
        </w:rPr>
        <w:t xml:space="preserve"> nie</w:t>
      </w:r>
      <w:r w:rsidRPr="007E2819">
        <w:rPr>
          <w:rFonts w:asciiTheme="majorHAnsi" w:hAnsiTheme="majorHAnsi"/>
          <w:sz w:val="22"/>
          <w:szCs w:val="22"/>
        </w:rPr>
        <w:t>zgodnym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ustawą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Pzp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oraz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nie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może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naruszać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integralności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protokołu</w:t>
      </w:r>
      <w:r w:rsidR="006953F8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oraz</w:t>
      </w:r>
      <w:r w:rsidR="006953F8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jego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załączników.</w:t>
      </w:r>
    </w:p>
    <w:p w:rsidR="00A17216" w:rsidRPr="007E2819" w:rsidRDefault="00A17216" w:rsidP="007A3888">
      <w:pPr>
        <w:pStyle w:val="Default"/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7E2819">
        <w:rPr>
          <w:rFonts w:asciiTheme="majorHAnsi" w:hAnsiTheme="majorHAnsi"/>
          <w:sz w:val="22"/>
          <w:szCs w:val="22"/>
        </w:rPr>
        <w:t>−</w:t>
      </w:r>
      <w:r w:rsidR="007E2819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na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podstawie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art.18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RODO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prawo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żądania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od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administratora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ograniczenia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przetwarzania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danych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osobowych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zastrzeżeniem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przypadków,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których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mowa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w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art.18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ust.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2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RODO,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przy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czym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prawo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ograniczenia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przetwarzania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nie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ma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zastosowania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w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odniesieniu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przechowywania,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w</w:t>
      </w:r>
      <w:r w:rsidR="00561844" w:rsidRPr="007E2819">
        <w:rPr>
          <w:rFonts w:asciiTheme="majorHAnsi" w:hAnsiTheme="majorHAnsi"/>
          <w:sz w:val="22"/>
          <w:szCs w:val="22"/>
        </w:rPr>
        <w:t xml:space="preserve"> c</w:t>
      </w:r>
      <w:r w:rsidRPr="007E2819">
        <w:rPr>
          <w:rFonts w:asciiTheme="majorHAnsi" w:hAnsiTheme="majorHAnsi"/>
          <w:sz w:val="22"/>
          <w:szCs w:val="22"/>
        </w:rPr>
        <w:t>elu</w:t>
      </w:r>
      <w:r w:rsidR="00561844" w:rsidRPr="007E2819">
        <w:rPr>
          <w:rFonts w:asciiTheme="majorHAnsi" w:hAnsiTheme="majorHAnsi"/>
          <w:sz w:val="22"/>
          <w:szCs w:val="22"/>
        </w:rPr>
        <w:t xml:space="preserve"> zapew</w:t>
      </w:r>
      <w:r w:rsidR="006953F8">
        <w:rPr>
          <w:rFonts w:asciiTheme="majorHAnsi" w:hAnsiTheme="majorHAnsi"/>
          <w:sz w:val="22"/>
          <w:szCs w:val="22"/>
        </w:rPr>
        <w:t>n</w:t>
      </w:r>
      <w:r w:rsidRPr="007E2819">
        <w:rPr>
          <w:rFonts w:asciiTheme="majorHAnsi" w:hAnsiTheme="majorHAnsi"/>
          <w:sz w:val="22"/>
          <w:szCs w:val="22"/>
        </w:rPr>
        <w:t>ienia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korzystania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ze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środków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ochrony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prawnej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lub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w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celu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ochrony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praw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innej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osoby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fizycznej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lub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prawnej,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lub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uwagi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na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ważne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względy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interesu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publicznego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Unii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Europejskiej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lub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państwa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członkow</w:t>
      </w:r>
      <w:r w:rsidR="00561844" w:rsidRPr="007E2819">
        <w:rPr>
          <w:rFonts w:asciiTheme="majorHAnsi" w:hAnsiTheme="majorHAnsi"/>
          <w:sz w:val="22"/>
          <w:szCs w:val="22"/>
        </w:rPr>
        <w:t>s</w:t>
      </w:r>
      <w:r w:rsidRPr="007E2819">
        <w:rPr>
          <w:rFonts w:asciiTheme="majorHAnsi" w:hAnsiTheme="majorHAnsi"/>
          <w:sz w:val="22"/>
          <w:szCs w:val="22"/>
        </w:rPr>
        <w:t>kiego,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także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nie</w:t>
      </w:r>
      <w:r w:rsidR="006953F8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ogranicza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przetwarzania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danych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osobowych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czasu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zakończenia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postępowania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udzielenie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zamówienia.</w:t>
      </w:r>
    </w:p>
    <w:p w:rsidR="00A17216" w:rsidRPr="007E2819" w:rsidRDefault="00A17216" w:rsidP="007A3888">
      <w:pPr>
        <w:pStyle w:val="Default"/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7E2819">
        <w:rPr>
          <w:rFonts w:asciiTheme="majorHAnsi" w:hAnsiTheme="majorHAnsi"/>
          <w:sz w:val="22"/>
          <w:szCs w:val="22"/>
        </w:rPr>
        <w:lastRenderedPageBreak/>
        <w:t>−</w:t>
      </w:r>
      <w:r w:rsidR="007E2819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prawo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wniesienia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skargi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Prezesa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Urzędu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Ochrony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Danych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Osobowych,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gdy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uzna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Pani/Pan,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że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przetwarzanie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danych</w:t>
      </w:r>
      <w:r w:rsidR="006953F8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osobowych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Pani/Pana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dotyczących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narusza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przepisy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RODO;</w:t>
      </w:r>
    </w:p>
    <w:p w:rsidR="00A17216" w:rsidRPr="007E2819" w:rsidRDefault="00A17216" w:rsidP="007A3888">
      <w:pPr>
        <w:pStyle w:val="Default"/>
        <w:numPr>
          <w:ilvl w:val="0"/>
          <w:numId w:val="1"/>
        </w:numPr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7E2819">
        <w:rPr>
          <w:rFonts w:asciiTheme="majorHAnsi" w:hAnsiTheme="majorHAnsi"/>
          <w:sz w:val="22"/>
          <w:szCs w:val="22"/>
        </w:rPr>
        <w:t>nie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przysługuje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Pani/Panu:</w:t>
      </w:r>
    </w:p>
    <w:p w:rsidR="00A17216" w:rsidRPr="007E2819" w:rsidRDefault="00A17216" w:rsidP="007A3888">
      <w:pPr>
        <w:pStyle w:val="Default"/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7E2819">
        <w:rPr>
          <w:rFonts w:asciiTheme="majorHAnsi" w:hAnsiTheme="majorHAnsi"/>
          <w:sz w:val="22"/>
          <w:szCs w:val="22"/>
        </w:rPr>
        <w:t>−</w:t>
      </w:r>
      <w:r w:rsidR="007E2819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w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związku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art.17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ust.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3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lit.b,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lub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e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RODO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prawo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usunięcia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danych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osobowych;</w:t>
      </w:r>
    </w:p>
    <w:p w:rsidR="00A17216" w:rsidRPr="007E2819" w:rsidRDefault="00A17216" w:rsidP="007A3888">
      <w:pPr>
        <w:pStyle w:val="Default"/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7E2819">
        <w:rPr>
          <w:rFonts w:asciiTheme="majorHAnsi" w:hAnsiTheme="majorHAnsi"/>
          <w:sz w:val="22"/>
          <w:szCs w:val="22"/>
        </w:rPr>
        <w:t>−</w:t>
      </w:r>
      <w:r w:rsidR="007E2819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prawo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przenoszenia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danych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osobowych,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którym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mowa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w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art.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20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RODO;</w:t>
      </w:r>
    </w:p>
    <w:p w:rsidR="00A17216" w:rsidRPr="007E2819" w:rsidRDefault="00A17216" w:rsidP="007A3888">
      <w:pPr>
        <w:pStyle w:val="Default"/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7E2819">
        <w:rPr>
          <w:rFonts w:asciiTheme="majorHAnsi" w:hAnsiTheme="majorHAnsi"/>
          <w:sz w:val="22"/>
          <w:szCs w:val="22"/>
        </w:rPr>
        <w:t>−</w:t>
      </w:r>
      <w:r w:rsidR="007E2819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na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podstawie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art.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21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RODO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prawo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sprzeciwu,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wobec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przetwarzania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danych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osobowych,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gdyż</w:t>
      </w:r>
      <w:r w:rsidR="00561844" w:rsidRPr="007E2819">
        <w:rPr>
          <w:rFonts w:asciiTheme="majorHAnsi" w:hAnsiTheme="majorHAnsi"/>
          <w:sz w:val="22"/>
          <w:szCs w:val="22"/>
        </w:rPr>
        <w:t xml:space="preserve"> pod</w:t>
      </w:r>
      <w:r w:rsidRPr="007E2819">
        <w:rPr>
          <w:rFonts w:asciiTheme="majorHAnsi" w:hAnsiTheme="majorHAnsi"/>
          <w:sz w:val="22"/>
          <w:szCs w:val="22"/>
        </w:rPr>
        <w:t>stawą</w:t>
      </w:r>
      <w:r w:rsidR="007E2819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prawną</w:t>
      </w:r>
      <w:r w:rsidR="007E2819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przetwarzania</w:t>
      </w:r>
      <w:r w:rsidR="007E2819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Pani/Pana</w:t>
      </w:r>
      <w:r w:rsidR="007E2819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danych</w:t>
      </w:r>
      <w:r w:rsidR="007E2819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osobowych</w:t>
      </w:r>
      <w:r w:rsidR="007E2819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jest</w:t>
      </w:r>
      <w:r w:rsidR="007E2819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art.</w:t>
      </w:r>
      <w:r w:rsidR="007E2819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6</w:t>
      </w:r>
      <w:r w:rsidR="007E2819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ust.</w:t>
      </w:r>
      <w:r w:rsidR="007E2819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1</w:t>
      </w:r>
      <w:r w:rsidR="007E2819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lit.</w:t>
      </w:r>
      <w:r w:rsidR="007E2819" w:rsidRPr="007E2819">
        <w:rPr>
          <w:rFonts w:asciiTheme="majorHAnsi" w:hAnsiTheme="majorHAnsi"/>
          <w:sz w:val="22"/>
          <w:szCs w:val="22"/>
        </w:rPr>
        <w:t xml:space="preserve"> C </w:t>
      </w:r>
      <w:r w:rsidRPr="007E2819">
        <w:rPr>
          <w:rFonts w:asciiTheme="majorHAnsi" w:hAnsiTheme="majorHAnsi"/>
          <w:sz w:val="22"/>
          <w:szCs w:val="22"/>
        </w:rPr>
        <w:t>RODO.</w:t>
      </w:r>
    </w:p>
    <w:p w:rsidR="005A54E1" w:rsidRPr="007E2819" w:rsidRDefault="007E2819" w:rsidP="007A3888">
      <w:pPr>
        <w:pStyle w:val="Default"/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7E2819">
        <w:rPr>
          <w:rFonts w:asciiTheme="majorHAnsi" w:hAnsiTheme="majorHAnsi"/>
          <w:sz w:val="22"/>
          <w:szCs w:val="22"/>
        </w:rPr>
        <w:t xml:space="preserve">2. </w:t>
      </w:r>
      <w:r w:rsidR="00A17216" w:rsidRPr="007E2819">
        <w:rPr>
          <w:rFonts w:asciiTheme="majorHAnsi" w:hAnsiTheme="majorHAnsi"/>
          <w:sz w:val="22"/>
          <w:szCs w:val="22"/>
        </w:rPr>
        <w:t>Jednocześnie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Zamawiający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przypomina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o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ciążącym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na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Pani/Panu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obowiązku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informacyjnym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wynikającym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z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art.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14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RODO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względem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osó</w:t>
      </w:r>
      <w:r w:rsidR="006953F8">
        <w:rPr>
          <w:rFonts w:asciiTheme="majorHAnsi" w:hAnsiTheme="majorHAnsi"/>
          <w:sz w:val="22"/>
          <w:szCs w:val="22"/>
        </w:rPr>
        <w:t>b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fizycznych,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których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dane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przekazane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zostaną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Zamawiającemu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w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związku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z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prowadzonym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postępowaniem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i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które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Zamawiający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pośrednio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pozyska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od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wykonawcy</w:t>
      </w:r>
      <w:r w:rsidRPr="007E2819">
        <w:rPr>
          <w:rFonts w:asciiTheme="majorHAnsi" w:hAnsiTheme="majorHAnsi"/>
          <w:sz w:val="22"/>
          <w:szCs w:val="22"/>
        </w:rPr>
        <w:t xml:space="preserve"> b</w:t>
      </w:r>
      <w:r w:rsidR="00A17216" w:rsidRPr="007E2819">
        <w:rPr>
          <w:rFonts w:asciiTheme="majorHAnsi" w:hAnsiTheme="majorHAnsi"/>
          <w:sz w:val="22"/>
          <w:szCs w:val="22"/>
        </w:rPr>
        <w:t>iorącego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udzia</w:t>
      </w:r>
      <w:r w:rsidRPr="007E2819">
        <w:rPr>
          <w:rFonts w:asciiTheme="majorHAnsi" w:hAnsiTheme="majorHAnsi"/>
          <w:sz w:val="22"/>
          <w:szCs w:val="22"/>
        </w:rPr>
        <w:t xml:space="preserve">ł </w:t>
      </w:r>
      <w:r w:rsidR="00A17216" w:rsidRPr="007E2819">
        <w:rPr>
          <w:rFonts w:asciiTheme="majorHAnsi" w:hAnsiTheme="majorHAnsi"/>
          <w:sz w:val="22"/>
          <w:szCs w:val="22"/>
        </w:rPr>
        <w:t>w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postępowaniu,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chyba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że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ma</w:t>
      </w:r>
      <w:r w:rsidR="006953F8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zastosowanie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co</w:t>
      </w:r>
      <w:r w:rsidR="006953F8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najmniej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jedno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z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wyłączeń,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o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których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mowa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w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art.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14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ust.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5RODO.</w:t>
      </w:r>
    </w:p>
    <w:sectPr w:rsidR="005A54E1" w:rsidRPr="007E2819" w:rsidSect="005A54E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271" w:rsidRDefault="00ED2271" w:rsidP="00694970">
      <w:r>
        <w:separator/>
      </w:r>
    </w:p>
  </w:endnote>
  <w:endnote w:type="continuationSeparator" w:id="0">
    <w:p w:rsidR="00ED2271" w:rsidRDefault="00ED2271" w:rsidP="00694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8333391"/>
      <w:docPartObj>
        <w:docPartGallery w:val="Page Numbers (Bottom of Page)"/>
        <w:docPartUnique/>
      </w:docPartObj>
    </w:sdtPr>
    <w:sdtContent>
      <w:p w:rsidR="00694970" w:rsidRDefault="00A70B43">
        <w:pPr>
          <w:pStyle w:val="Footer"/>
          <w:jc w:val="right"/>
        </w:pPr>
        <w:r>
          <w:fldChar w:fldCharType="begin"/>
        </w:r>
        <w:r w:rsidR="00694970">
          <w:instrText>PAGE   \* MERGEFORMAT</w:instrText>
        </w:r>
        <w:r>
          <w:fldChar w:fldCharType="separate"/>
        </w:r>
        <w:r w:rsidR="00B61DAC">
          <w:rPr>
            <w:noProof/>
          </w:rPr>
          <w:t>1</w:t>
        </w:r>
        <w:r>
          <w:fldChar w:fldCharType="end"/>
        </w:r>
      </w:p>
    </w:sdtContent>
  </w:sdt>
  <w:p w:rsidR="00694970" w:rsidRDefault="006949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271" w:rsidRDefault="00ED2271" w:rsidP="00694970">
      <w:r>
        <w:separator/>
      </w:r>
    </w:p>
  </w:footnote>
  <w:footnote w:type="continuationSeparator" w:id="0">
    <w:p w:rsidR="00ED2271" w:rsidRDefault="00ED2271" w:rsidP="006949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56EC8"/>
    <w:multiLevelType w:val="hybridMultilevel"/>
    <w:tmpl w:val="4F7A5D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F66404"/>
    <w:multiLevelType w:val="hybridMultilevel"/>
    <w:tmpl w:val="6EE60F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ADD437C"/>
    <w:multiLevelType w:val="hybridMultilevel"/>
    <w:tmpl w:val="33EA0E02"/>
    <w:lvl w:ilvl="0" w:tplc="EF121FA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591567C"/>
    <w:multiLevelType w:val="hybridMultilevel"/>
    <w:tmpl w:val="1D1649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7216"/>
    <w:rsid w:val="00037748"/>
    <w:rsid w:val="000722AD"/>
    <w:rsid w:val="00166586"/>
    <w:rsid w:val="00174955"/>
    <w:rsid w:val="002E5106"/>
    <w:rsid w:val="0035303A"/>
    <w:rsid w:val="00536855"/>
    <w:rsid w:val="00561844"/>
    <w:rsid w:val="005A54E1"/>
    <w:rsid w:val="005E0D3F"/>
    <w:rsid w:val="005F581A"/>
    <w:rsid w:val="00642658"/>
    <w:rsid w:val="00654DE5"/>
    <w:rsid w:val="00694970"/>
    <w:rsid w:val="006953F8"/>
    <w:rsid w:val="00794A1D"/>
    <w:rsid w:val="007A3888"/>
    <w:rsid w:val="007E2819"/>
    <w:rsid w:val="00874910"/>
    <w:rsid w:val="0095753E"/>
    <w:rsid w:val="00A17216"/>
    <w:rsid w:val="00A61519"/>
    <w:rsid w:val="00A70B43"/>
    <w:rsid w:val="00A90CF6"/>
    <w:rsid w:val="00AC32D9"/>
    <w:rsid w:val="00B61DAC"/>
    <w:rsid w:val="00CF0135"/>
    <w:rsid w:val="00CF77C0"/>
    <w:rsid w:val="00D442D1"/>
    <w:rsid w:val="00E5565D"/>
    <w:rsid w:val="00ED2271"/>
    <w:rsid w:val="00EE2D71"/>
    <w:rsid w:val="00F10BB1"/>
    <w:rsid w:val="00F86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424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4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17216"/>
    <w:pPr>
      <w:autoSpaceDE w:val="0"/>
      <w:autoSpaceDN w:val="0"/>
      <w:adjustRightInd w:val="0"/>
      <w:ind w:left="0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uiPriority w:val="99"/>
    <w:rsid w:val="00166586"/>
    <w:rPr>
      <w:color w:val="0000FF"/>
      <w:u w:val="single"/>
    </w:rPr>
  </w:style>
  <w:style w:type="paragraph" w:styleId="ListParagraph">
    <w:name w:val="List Paragraph"/>
    <w:aliases w:val="L1,Numerowanie,BulletC,Wyliczanie,Obiekt,normalny tekst,Akapit z listą31,Bullets,List Paragraph1,Podsis rysunku,Bullet Number,List Paragraph2,ISCG Numerowanie,lp11,List Paragraph11,Bullet 1,Use Case List Paragraph"/>
    <w:basedOn w:val="Normal"/>
    <w:link w:val="ListParagraphChar"/>
    <w:uiPriority w:val="34"/>
    <w:qFormat/>
    <w:rsid w:val="00166586"/>
    <w:pPr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aliases w:val="L1 Char,Numerowanie Char,BulletC Char,Wyliczanie Char,Obiekt Char,normalny tekst Char,Akapit z listą31 Char,Bullets Char,List Paragraph1 Char,Podsis rysunku Char,Bullet Number Char,List Paragraph2 Char,ISCG Numerowanie Char,lp11 Char"/>
    <w:link w:val="ListParagraph"/>
    <w:uiPriority w:val="34"/>
    <w:qFormat/>
    <w:locked/>
    <w:rsid w:val="001665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eader">
    <w:name w:val="header"/>
    <w:basedOn w:val="Normal"/>
    <w:link w:val="HeaderChar"/>
    <w:uiPriority w:val="99"/>
    <w:unhideWhenUsed/>
    <w:rsid w:val="0069497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4970"/>
  </w:style>
  <w:style w:type="paragraph" w:styleId="Footer">
    <w:name w:val="footer"/>
    <w:basedOn w:val="Normal"/>
    <w:link w:val="FooterChar"/>
    <w:uiPriority w:val="99"/>
    <w:unhideWhenUsed/>
    <w:rsid w:val="0069497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49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Nowak@ibles.wa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bl@ibles.w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3644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Gutman</dc:creator>
  <cp:lastModifiedBy>Robert Gutman</cp:lastModifiedBy>
  <cp:revision>3</cp:revision>
  <dcterms:created xsi:type="dcterms:W3CDTF">2021-07-15T11:50:00Z</dcterms:created>
  <dcterms:modified xsi:type="dcterms:W3CDTF">2021-09-06T14:10:00Z</dcterms:modified>
</cp:coreProperties>
</file>