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557994" w:rsidRDefault="00266B03" w:rsidP="00557994">
      <w:pPr>
        <w:pStyle w:val="Zwykytekst"/>
        <w:shd w:val="clear" w:color="auto" w:fill="FFFFFF" w:themeFill="background1"/>
        <w:ind w:left="66"/>
        <w:jc w:val="both"/>
        <w:rPr>
          <w:rFonts w:ascii="Cambria" w:hAnsi="Cambria" w:cs="Tahoma"/>
          <w:sz w:val="20"/>
          <w:szCs w:val="20"/>
        </w:rPr>
      </w:pPr>
      <w:r w:rsidRPr="001311B1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1311B1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1311B1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266B03">
        <w:rPr>
          <w:rFonts w:asciiTheme="majorHAnsi" w:hAnsiTheme="majorHAnsi"/>
          <w:bCs/>
          <w:color w:val="000000"/>
          <w:sz w:val="20"/>
        </w:rPr>
        <w:t>nieograniczonego przez Instytut Badawczy Leśnictwa (IBL)</w:t>
      </w:r>
      <w:r w:rsidR="00557994">
        <w:rPr>
          <w:rFonts w:asciiTheme="majorHAnsi" w:hAnsiTheme="majorHAnsi"/>
          <w:bCs/>
          <w:color w:val="000000"/>
          <w:sz w:val="20"/>
        </w:rPr>
        <w:t xml:space="preserve"> na </w:t>
      </w:r>
      <w:r w:rsidR="00557994">
        <w:rPr>
          <w:rFonts w:ascii="Cambria" w:hAnsi="Cambria" w:cs="Calibri"/>
          <w:b/>
          <w:sz w:val="20"/>
          <w:szCs w:val="20"/>
        </w:rPr>
        <w:t>rezerwację</w:t>
      </w:r>
      <w:r w:rsidR="00557994">
        <w:rPr>
          <w:rFonts w:ascii="Cambria" w:hAnsi="Cambria" w:cs="Calibri"/>
          <w:b/>
          <w:sz w:val="20"/>
          <w:szCs w:val="20"/>
        </w:rPr>
        <w:t xml:space="preserve">, sprzedaż i sukcesywne dostawy biletów lotniczych i kolejowych na zagraniczne i krajowe przewozy pasażerskie </w:t>
      </w:r>
      <w:r w:rsidR="00557994">
        <w:rPr>
          <w:rFonts w:ascii="Cambria" w:hAnsi="Cambria" w:cs="Arial"/>
          <w:b/>
          <w:sz w:val="20"/>
          <w:szCs w:val="20"/>
        </w:rPr>
        <w:t xml:space="preserve">na potrzeby </w:t>
      </w:r>
      <w:r w:rsidR="00557994">
        <w:rPr>
          <w:rFonts w:ascii="Cambria" w:hAnsi="Cambria" w:cs="Arial"/>
          <w:b/>
          <w:sz w:val="20"/>
          <w:szCs w:val="20"/>
        </w:rPr>
        <w:t>IBL,</w:t>
      </w:r>
      <w:bookmarkStart w:id="0" w:name="_GoBack"/>
      <w:bookmarkEnd w:id="0"/>
    </w:p>
    <w:p w:rsidR="00557994" w:rsidRDefault="00557994" w:rsidP="00557994">
      <w:pPr>
        <w:pStyle w:val="pkt"/>
        <w:spacing w:before="0" w:after="40"/>
        <w:ind w:left="0" w:firstLine="0"/>
        <w:rPr>
          <w:rFonts w:ascii="Cambria" w:hAnsi="Cambria"/>
          <w:b/>
          <w:sz w:val="20"/>
        </w:rPr>
      </w:pPr>
    </w:p>
    <w:p w:rsidR="00AE35E3" w:rsidRPr="001311B1" w:rsidRDefault="00AE35E3" w:rsidP="00557994">
      <w:pPr>
        <w:pStyle w:val="pkt"/>
        <w:spacing w:before="0" w:after="40"/>
        <w:ind w:left="0" w:firstLine="0"/>
        <w:rPr>
          <w:rFonts w:ascii="Cambria" w:hAnsi="Cambria"/>
          <w:b/>
          <w:bCs/>
          <w:color w:val="000000"/>
          <w:sz w:val="20"/>
        </w:rPr>
      </w:pPr>
      <w:r w:rsidRPr="001311B1">
        <w:rPr>
          <w:rFonts w:ascii="Cambria" w:hAnsi="Cambria"/>
          <w:b/>
          <w:sz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08" w:rsidRDefault="00621B08" w:rsidP="001311B1">
      <w:pPr>
        <w:spacing w:after="0" w:line="240" w:lineRule="auto"/>
      </w:pPr>
      <w:r>
        <w:separator/>
      </w:r>
    </w:p>
  </w:endnote>
  <w:endnote w:type="continuationSeparator" w:id="0">
    <w:p w:rsidR="00621B08" w:rsidRDefault="00621B08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08" w:rsidRDefault="00621B08" w:rsidP="001311B1">
      <w:pPr>
        <w:spacing w:after="0" w:line="240" w:lineRule="auto"/>
      </w:pPr>
      <w:r>
        <w:separator/>
      </w:r>
    </w:p>
  </w:footnote>
  <w:footnote w:type="continuationSeparator" w:id="0">
    <w:p w:rsidR="00621B08" w:rsidRDefault="00621B08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</w:t>
    </w:r>
    <w:r w:rsidR="00261DAB">
      <w:rPr>
        <w:rFonts w:ascii="Cambria" w:hAnsi="Cambria"/>
        <w:b/>
      </w:rPr>
      <w:t>1890</w:t>
    </w:r>
    <w:r w:rsidR="00557994">
      <w:rPr>
        <w:rFonts w:ascii="Cambria" w:hAnsi="Cambria"/>
        <w:b/>
      </w:rPr>
      <w:t>20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63731"/>
    <w:multiLevelType w:val="hybridMultilevel"/>
    <w:tmpl w:val="0F8600B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1FE4E7A">
      <w:start w:val="1"/>
      <w:numFmt w:val="decimal"/>
      <w:lvlText w:val="(%3)"/>
      <w:lvlJc w:val="left"/>
      <w:pPr>
        <w:ind w:left="2046" w:hanging="36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DAB"/>
    <w:rsid w:val="00261EDB"/>
    <w:rsid w:val="00266B03"/>
    <w:rsid w:val="002A1262"/>
    <w:rsid w:val="003436BB"/>
    <w:rsid w:val="003A4618"/>
    <w:rsid w:val="003C7E54"/>
    <w:rsid w:val="003F3B04"/>
    <w:rsid w:val="00475D0B"/>
    <w:rsid w:val="004C0774"/>
    <w:rsid w:val="004F315E"/>
    <w:rsid w:val="00502C21"/>
    <w:rsid w:val="005178A3"/>
    <w:rsid w:val="00536212"/>
    <w:rsid w:val="00557994"/>
    <w:rsid w:val="005B053E"/>
    <w:rsid w:val="00613F21"/>
    <w:rsid w:val="00621B08"/>
    <w:rsid w:val="00622A99"/>
    <w:rsid w:val="006B29B9"/>
    <w:rsid w:val="006F0294"/>
    <w:rsid w:val="006F0D32"/>
    <w:rsid w:val="006F7816"/>
    <w:rsid w:val="00702105"/>
    <w:rsid w:val="00734C4F"/>
    <w:rsid w:val="00754A50"/>
    <w:rsid w:val="0078490A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308CC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776D2"/>
    <w:rsid w:val="00D848C7"/>
    <w:rsid w:val="00D91EAC"/>
    <w:rsid w:val="00DD1315"/>
    <w:rsid w:val="00DE43F8"/>
    <w:rsid w:val="00EA47FF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  <w:style w:type="paragraph" w:styleId="Zwykytekst">
    <w:name w:val="Plain Text"/>
    <w:basedOn w:val="Normalny"/>
    <w:link w:val="ZwykytekstZnak"/>
    <w:uiPriority w:val="99"/>
    <w:semiHidden/>
    <w:unhideWhenUsed/>
    <w:rsid w:val="005579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799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6</cp:revision>
  <cp:lastPrinted>2017-12-14T09:34:00Z</cp:lastPrinted>
  <dcterms:created xsi:type="dcterms:W3CDTF">2018-03-13T11:07:00Z</dcterms:created>
  <dcterms:modified xsi:type="dcterms:W3CDTF">2018-11-13T10:58:00Z</dcterms:modified>
</cp:coreProperties>
</file>