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CB" w:rsidRPr="0049319A" w:rsidRDefault="00142BCB" w:rsidP="00833B23">
      <w:pPr>
        <w:ind w:left="5664" w:firstLine="708"/>
        <w:jc w:val="right"/>
        <w:rPr>
          <w:rFonts w:ascii="Cambria" w:hAnsi="Cambria"/>
          <w:sz w:val="22"/>
          <w:szCs w:val="22"/>
        </w:rPr>
      </w:pPr>
    </w:p>
    <w:p w:rsidR="00833B23" w:rsidRPr="0049319A" w:rsidRDefault="00833B23" w:rsidP="00833B23">
      <w:pPr>
        <w:ind w:left="426"/>
        <w:jc w:val="both"/>
        <w:rPr>
          <w:rFonts w:ascii="Cambria" w:hAnsi="Cambria"/>
          <w:sz w:val="22"/>
          <w:szCs w:val="22"/>
        </w:rPr>
      </w:pPr>
    </w:p>
    <w:p w:rsidR="00833B23" w:rsidRPr="0049319A" w:rsidRDefault="00833B23" w:rsidP="00833B23">
      <w:pPr>
        <w:ind w:left="426"/>
        <w:jc w:val="both"/>
        <w:rPr>
          <w:rFonts w:ascii="Cambria" w:hAnsi="Cambria"/>
          <w:sz w:val="22"/>
          <w:szCs w:val="22"/>
        </w:rPr>
      </w:pPr>
    </w:p>
    <w:p w:rsidR="00142BCB" w:rsidRPr="0049319A" w:rsidRDefault="00142BCB" w:rsidP="00142BCB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49319A">
        <w:rPr>
          <w:rFonts w:ascii="Cambria" w:hAnsi="Cambria"/>
          <w:sz w:val="22"/>
          <w:szCs w:val="22"/>
        </w:rPr>
        <w:t>................................................................</w:t>
      </w:r>
    </w:p>
    <w:p w:rsidR="00142BCB" w:rsidRPr="0049319A" w:rsidRDefault="00142BCB" w:rsidP="00142BCB">
      <w:pPr>
        <w:autoSpaceDE w:val="0"/>
        <w:autoSpaceDN w:val="0"/>
        <w:adjustRightInd w:val="0"/>
        <w:jc w:val="both"/>
        <w:rPr>
          <w:rFonts w:ascii="Cambria" w:hAnsi="Cambria"/>
          <w:sz w:val="16"/>
          <w:szCs w:val="16"/>
        </w:rPr>
      </w:pPr>
      <w:r w:rsidRPr="0049319A">
        <w:rPr>
          <w:rFonts w:ascii="Cambria" w:hAnsi="Cambria"/>
          <w:sz w:val="16"/>
          <w:szCs w:val="16"/>
        </w:rPr>
        <w:t>(pieczęć adresowa  firmy Wykonawcy)</w:t>
      </w:r>
    </w:p>
    <w:p w:rsidR="00833B23" w:rsidRPr="0049319A" w:rsidRDefault="00833B23" w:rsidP="00833B23">
      <w:pPr>
        <w:ind w:left="426" w:firstLine="708"/>
        <w:rPr>
          <w:rFonts w:ascii="Cambria" w:hAnsi="Cambria"/>
          <w:b/>
          <w:i/>
          <w:sz w:val="22"/>
          <w:szCs w:val="22"/>
        </w:rPr>
      </w:pPr>
    </w:p>
    <w:p w:rsidR="00833B23" w:rsidRPr="0049319A" w:rsidRDefault="00833B23" w:rsidP="00833B23">
      <w:pPr>
        <w:spacing w:after="120"/>
        <w:ind w:left="426"/>
        <w:jc w:val="center"/>
        <w:rPr>
          <w:rFonts w:ascii="Cambria" w:hAnsi="Cambria"/>
          <w:b/>
          <w:sz w:val="22"/>
          <w:szCs w:val="22"/>
        </w:rPr>
      </w:pPr>
      <w:r w:rsidRPr="0049319A">
        <w:rPr>
          <w:rFonts w:ascii="Cambria" w:hAnsi="Cambria"/>
          <w:b/>
          <w:sz w:val="22"/>
          <w:szCs w:val="22"/>
        </w:rPr>
        <w:t>WYKAZ OSÓB</w:t>
      </w:r>
    </w:p>
    <w:p w:rsidR="00833B23" w:rsidRPr="0049319A" w:rsidRDefault="00833B23" w:rsidP="00833B23">
      <w:pPr>
        <w:spacing w:after="120"/>
        <w:ind w:left="606"/>
        <w:jc w:val="both"/>
        <w:rPr>
          <w:rFonts w:ascii="Cambria" w:hAnsi="Cambria"/>
          <w:sz w:val="22"/>
          <w:szCs w:val="22"/>
        </w:rPr>
      </w:pPr>
    </w:p>
    <w:p w:rsidR="003257CA" w:rsidRPr="003257CA" w:rsidRDefault="00833B23" w:rsidP="003257CA">
      <w:pPr>
        <w:rPr>
          <w:rFonts w:ascii="Cambria" w:hAnsi="Cambria"/>
          <w:b/>
          <w:sz w:val="20"/>
          <w:szCs w:val="20"/>
        </w:rPr>
      </w:pPr>
      <w:r w:rsidRPr="003257CA">
        <w:rPr>
          <w:rFonts w:ascii="Cambria" w:hAnsi="Cambria"/>
          <w:sz w:val="20"/>
          <w:szCs w:val="20"/>
        </w:rPr>
        <w:t>Przystępując do udziału w postępow</w:t>
      </w:r>
      <w:r w:rsidR="00142BCB" w:rsidRPr="003257CA">
        <w:rPr>
          <w:rFonts w:ascii="Cambria" w:hAnsi="Cambria"/>
          <w:sz w:val="20"/>
          <w:szCs w:val="20"/>
        </w:rPr>
        <w:t xml:space="preserve">aniu o udzielenie zamówienia </w:t>
      </w:r>
      <w:r w:rsidR="00142BCB" w:rsidRPr="003257CA">
        <w:rPr>
          <w:rFonts w:ascii="Cambria" w:hAnsi="Cambria"/>
          <w:color w:val="000000"/>
          <w:sz w:val="20"/>
          <w:szCs w:val="20"/>
        </w:rPr>
        <w:t>p</w:t>
      </w:r>
      <w:r w:rsidR="00142BCB" w:rsidRPr="003257CA">
        <w:rPr>
          <w:rFonts w:ascii="Cambria" w:hAnsi="Cambria"/>
          <w:bCs/>
          <w:color w:val="000000"/>
          <w:sz w:val="20"/>
          <w:szCs w:val="20"/>
        </w:rPr>
        <w:t xml:space="preserve">rowadzonego </w:t>
      </w:r>
      <w:r w:rsidR="00CC3109" w:rsidRPr="003257CA">
        <w:rPr>
          <w:rFonts w:ascii="Cambria" w:hAnsi="Cambria"/>
          <w:iCs/>
          <w:color w:val="000000"/>
          <w:sz w:val="20"/>
          <w:szCs w:val="20"/>
        </w:rPr>
        <w:t>w trybi</w:t>
      </w:r>
      <w:r w:rsidR="00181A3E" w:rsidRPr="003257CA">
        <w:rPr>
          <w:rFonts w:ascii="Cambria" w:hAnsi="Cambria"/>
          <w:iCs/>
          <w:color w:val="000000"/>
          <w:sz w:val="20"/>
          <w:szCs w:val="20"/>
        </w:rPr>
        <w:t xml:space="preserve">e przetargu nieograniczonego na </w:t>
      </w:r>
      <w:r w:rsidR="003257CA" w:rsidRPr="003257CA">
        <w:rPr>
          <w:rFonts w:ascii="Cambria" w:hAnsi="Cambria" w:cs="Segoe UI"/>
          <w:sz w:val="20"/>
          <w:szCs w:val="20"/>
        </w:rPr>
        <w:t>wykonanie</w:t>
      </w:r>
      <w:r w:rsidR="003257CA" w:rsidRPr="003257CA">
        <w:rPr>
          <w:rFonts w:ascii="Cambria" w:hAnsi="Cambria"/>
          <w:b/>
          <w:sz w:val="20"/>
          <w:szCs w:val="20"/>
        </w:rPr>
        <w:t xml:space="preserve"> robót budowlanych, określonych jako przebudowa drogi pożarowej i miejsc postojowych na terenie Instytutu Badawczego Leśnictwa IBL - strona północno-zachodnia i południowa, mieszczącego  się  w Sękocinie Starym przy ul. Braci Leśnej 3 (Gmina Raszyn)</w:t>
      </w:r>
    </w:p>
    <w:p w:rsidR="00833B23" w:rsidRDefault="00833B23" w:rsidP="003257CA">
      <w:pPr>
        <w:rPr>
          <w:rFonts w:ascii="Cambria" w:hAnsi="Cambria"/>
          <w:sz w:val="20"/>
          <w:szCs w:val="20"/>
        </w:rPr>
      </w:pPr>
      <w:r w:rsidRPr="0049319A">
        <w:rPr>
          <w:rFonts w:ascii="Cambria" w:hAnsi="Cambria"/>
          <w:sz w:val="20"/>
          <w:szCs w:val="20"/>
        </w:rPr>
        <w:t>oświadczamy, że  do realizacji niniejszego zamówienia  kierujemy następujące osoby:</w:t>
      </w:r>
    </w:p>
    <w:p w:rsidR="00181A3E" w:rsidRPr="0049319A" w:rsidRDefault="00181A3E" w:rsidP="00CC3109">
      <w:pPr>
        <w:jc w:val="both"/>
        <w:rPr>
          <w:rFonts w:ascii="Cambria" w:hAnsi="Cambria"/>
          <w:sz w:val="20"/>
          <w:szCs w:val="20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2424"/>
        <w:gridCol w:w="2643"/>
        <w:gridCol w:w="2425"/>
        <w:gridCol w:w="1712"/>
      </w:tblGrid>
      <w:tr w:rsidR="00181A3E" w:rsidRPr="00147CB2" w:rsidTr="00181A3E">
        <w:trPr>
          <w:trHeight w:val="48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3E" w:rsidRPr="00181A3E" w:rsidRDefault="00181A3E" w:rsidP="000B3E08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181A3E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3E" w:rsidRPr="00181A3E" w:rsidRDefault="00181A3E" w:rsidP="000B3E0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81A3E">
              <w:rPr>
                <w:rFonts w:ascii="Cambria" w:hAnsi="Cambria"/>
                <w:b/>
                <w:sz w:val="20"/>
                <w:szCs w:val="20"/>
              </w:rPr>
              <w:t>Imię i nazwisko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3E" w:rsidRPr="00181A3E" w:rsidRDefault="00181A3E" w:rsidP="000B3E08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81A3E">
              <w:rPr>
                <w:rFonts w:ascii="Cambria" w:hAnsi="Cambria"/>
                <w:b/>
                <w:sz w:val="20"/>
                <w:szCs w:val="20"/>
              </w:rPr>
              <w:t xml:space="preserve">Numer i zakres uprawnień budowlanych do kierowania robotami budowlanymi – wynikający z decyzji o nadaniu uprawnień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3E" w:rsidRPr="00181A3E" w:rsidRDefault="00181A3E" w:rsidP="000B3E0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1A3E">
              <w:rPr>
                <w:rFonts w:ascii="Cambria" w:hAnsi="Cambria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3E" w:rsidRPr="00181A3E" w:rsidRDefault="00181A3E" w:rsidP="000B3E08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181A3E">
              <w:rPr>
                <w:rFonts w:ascii="Cambria" w:hAnsi="Cambria"/>
                <w:b/>
                <w:sz w:val="16"/>
                <w:szCs w:val="16"/>
              </w:rPr>
              <w:t>Informacja o podstawie do dysponowania osobą</w:t>
            </w:r>
          </w:p>
          <w:p w:rsidR="00181A3E" w:rsidRPr="00181A3E" w:rsidRDefault="00181A3E" w:rsidP="000B3E0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1A3E">
              <w:rPr>
                <w:rFonts w:ascii="Cambria" w:hAnsi="Cambria"/>
                <w:b/>
                <w:sz w:val="16"/>
                <w:szCs w:val="16"/>
              </w:rPr>
              <w:t xml:space="preserve">(wskazanie formy współpracy, tj. </w:t>
            </w:r>
            <w:r w:rsidRPr="00181A3E">
              <w:rPr>
                <w:rFonts w:ascii="Cambria" w:hAnsi="Cambria"/>
                <w:b/>
                <w:sz w:val="16"/>
                <w:szCs w:val="16"/>
              </w:rPr>
              <w:br/>
              <w:t>np. umowa o pracę, umowa zlecenie, zobowiązanie podmiotu trzeciego)</w:t>
            </w:r>
          </w:p>
        </w:tc>
      </w:tr>
      <w:tr w:rsidR="00181A3E" w:rsidRPr="00147CB2" w:rsidTr="000B3E08">
        <w:trPr>
          <w:trHeight w:val="488"/>
        </w:trPr>
        <w:tc>
          <w:tcPr>
            <w:tcW w:w="9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3257CA" w:rsidRDefault="00181A3E" w:rsidP="00123985">
            <w:pPr>
              <w:pStyle w:val="Tekstpodstawowy3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23985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Wykonawca musi wykazać, że dysponuje do wykonania niniejszego </w:t>
            </w:r>
            <w:r w:rsidR="003257CA" w:rsidRPr="00123985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zamówienia co najmniej jedną osobą wyznaczoną do kierowania robotami budowlanymi, która posiada aktualne uprawnienia lub odpowiadające im równoważne uprawnienia budowlane wydane na podstawie wcześniej obowiązujących przepisów, a w przypadku Wykonawców zagranicznych – uprawnienia budowlane do kierowania robotami równoważne w </w:t>
            </w:r>
            <w:r w:rsidR="00123985" w:rsidRPr="00123985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zakresie</w:t>
            </w:r>
            <w:r w:rsidR="003257CA" w:rsidRPr="00123985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 branż</w:t>
            </w:r>
            <w:r w:rsidR="00123985" w:rsidRPr="00123985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y budowlanej.</w:t>
            </w:r>
          </w:p>
        </w:tc>
      </w:tr>
      <w:tr w:rsidR="00181A3E" w:rsidRPr="00147CB2" w:rsidTr="00181A3E">
        <w:trPr>
          <w:trHeight w:val="851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147CB2" w:rsidRDefault="00181A3E" w:rsidP="000B3E08">
            <w:pPr>
              <w:tabs>
                <w:tab w:val="left" w:pos="708"/>
              </w:tabs>
              <w:spacing w:line="360" w:lineRule="auto"/>
              <w:rPr>
                <w:b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147CB2" w:rsidRDefault="00181A3E" w:rsidP="000B3E08">
            <w:pPr>
              <w:spacing w:line="360" w:lineRule="auto"/>
              <w:rPr>
                <w:sz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147CB2" w:rsidRDefault="00181A3E" w:rsidP="000B3E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147CB2" w:rsidRDefault="00181A3E" w:rsidP="000B3E08">
            <w:pPr>
              <w:spacing w:line="360" w:lineRule="auto"/>
              <w:rPr>
                <w:b/>
                <w:sz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147CB2" w:rsidRDefault="00181A3E" w:rsidP="000B3E08">
            <w:pPr>
              <w:spacing w:line="360" w:lineRule="auto"/>
              <w:rPr>
                <w:sz w:val="28"/>
              </w:rPr>
            </w:pPr>
          </w:p>
        </w:tc>
      </w:tr>
      <w:tr w:rsidR="00181A3E" w:rsidRPr="00147CB2" w:rsidTr="00181A3E">
        <w:trPr>
          <w:trHeight w:val="851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147CB2" w:rsidRDefault="00181A3E" w:rsidP="000B3E08">
            <w:pPr>
              <w:tabs>
                <w:tab w:val="left" w:pos="708"/>
              </w:tabs>
              <w:spacing w:line="360" w:lineRule="auto"/>
              <w:rPr>
                <w:b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147CB2" w:rsidRDefault="00181A3E" w:rsidP="000B3E08">
            <w:pPr>
              <w:spacing w:line="360" w:lineRule="auto"/>
              <w:rPr>
                <w:sz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147CB2" w:rsidRDefault="00181A3E" w:rsidP="000B3E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147CB2" w:rsidRDefault="00181A3E" w:rsidP="000B3E08">
            <w:pPr>
              <w:spacing w:line="360" w:lineRule="auto"/>
              <w:rPr>
                <w:b/>
                <w:sz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147CB2" w:rsidRDefault="00181A3E" w:rsidP="000B3E08">
            <w:pPr>
              <w:spacing w:line="360" w:lineRule="auto"/>
              <w:rPr>
                <w:sz w:val="28"/>
              </w:rPr>
            </w:pPr>
          </w:p>
        </w:tc>
      </w:tr>
      <w:tr w:rsidR="00181A3E" w:rsidRPr="00147CB2" w:rsidTr="00181A3E">
        <w:trPr>
          <w:trHeight w:val="851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147CB2" w:rsidRDefault="00181A3E" w:rsidP="000B3E08">
            <w:pPr>
              <w:tabs>
                <w:tab w:val="left" w:pos="708"/>
              </w:tabs>
              <w:spacing w:line="360" w:lineRule="auto"/>
              <w:rPr>
                <w:b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147CB2" w:rsidRDefault="00181A3E" w:rsidP="000B3E08">
            <w:pPr>
              <w:spacing w:line="360" w:lineRule="auto"/>
              <w:rPr>
                <w:sz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147CB2" w:rsidRDefault="00181A3E" w:rsidP="000B3E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147CB2" w:rsidRDefault="00181A3E" w:rsidP="000B3E08">
            <w:pPr>
              <w:spacing w:line="360" w:lineRule="auto"/>
              <w:rPr>
                <w:b/>
                <w:sz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147CB2" w:rsidRDefault="00181A3E" w:rsidP="000B3E08">
            <w:pPr>
              <w:spacing w:line="360" w:lineRule="auto"/>
              <w:rPr>
                <w:sz w:val="28"/>
              </w:rPr>
            </w:pPr>
          </w:p>
        </w:tc>
      </w:tr>
    </w:tbl>
    <w:p w:rsidR="00181A3E" w:rsidRPr="00147CB2" w:rsidRDefault="00181A3E" w:rsidP="00181A3E">
      <w:pPr>
        <w:tabs>
          <w:tab w:val="left" w:pos="-142"/>
        </w:tabs>
        <w:spacing w:line="360" w:lineRule="auto"/>
        <w:ind w:left="-142" w:right="-710"/>
        <w:rPr>
          <w:sz w:val="8"/>
          <w:szCs w:val="8"/>
        </w:rPr>
      </w:pPr>
    </w:p>
    <w:p w:rsidR="00181A3E" w:rsidRPr="00181A3E" w:rsidRDefault="00181A3E" w:rsidP="00181A3E">
      <w:pPr>
        <w:rPr>
          <w:rFonts w:ascii="Cambria" w:hAnsi="Cambria"/>
          <w:sz w:val="20"/>
          <w:szCs w:val="20"/>
        </w:rPr>
      </w:pPr>
      <w:r w:rsidRPr="00181A3E">
        <w:rPr>
          <w:rFonts w:ascii="Cambria" w:hAnsi="Cambria"/>
          <w:sz w:val="20"/>
          <w:szCs w:val="20"/>
        </w:rPr>
        <w:t>UWAGA:</w:t>
      </w:r>
    </w:p>
    <w:p w:rsidR="00071704" w:rsidRPr="00071704" w:rsidRDefault="00071704" w:rsidP="00071704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="Cambria" w:hAnsi="Cambria"/>
          <w:i/>
          <w:sz w:val="20"/>
          <w:szCs w:val="20"/>
        </w:rPr>
      </w:pPr>
      <w:r w:rsidRPr="00071704">
        <w:rPr>
          <w:rFonts w:ascii="Cambria" w:hAnsi="Cambria"/>
          <w:i/>
          <w:sz w:val="20"/>
          <w:szCs w:val="20"/>
        </w:rPr>
        <w:t>Wykonawca wypełnia dla każdej osoby oddzielnie. W przypadku większej ilości osób prosimy o dodanie kolejnych wierszy tabeli</w:t>
      </w:r>
      <w:r>
        <w:rPr>
          <w:rFonts w:ascii="Cambria" w:hAnsi="Cambria"/>
          <w:i/>
          <w:sz w:val="20"/>
          <w:szCs w:val="20"/>
        </w:rPr>
        <w:t>.</w:t>
      </w:r>
    </w:p>
    <w:p w:rsidR="00181A3E" w:rsidRPr="00E97531" w:rsidRDefault="00181A3E" w:rsidP="00E97531">
      <w:pPr>
        <w:pStyle w:val="Akapitzlist"/>
        <w:numPr>
          <w:ilvl w:val="0"/>
          <w:numId w:val="7"/>
        </w:numPr>
        <w:rPr>
          <w:rFonts w:ascii="Cambria" w:hAnsi="Cambria"/>
          <w:i/>
          <w:sz w:val="20"/>
          <w:szCs w:val="20"/>
        </w:rPr>
      </w:pPr>
      <w:r w:rsidRPr="00E97531">
        <w:rPr>
          <w:rFonts w:ascii="Cambria" w:hAnsi="Cambria"/>
          <w:i/>
          <w:sz w:val="20"/>
          <w:szCs w:val="20"/>
        </w:rPr>
        <w:t>Należy wskazać numer uprawnień, specjalność w jakiej zostały wydane uprawnienia oraz zakres uprawnień oraz podać czy uprawnienia są bez ograniczeń.</w:t>
      </w:r>
    </w:p>
    <w:p w:rsidR="00E97531" w:rsidRPr="00123985" w:rsidRDefault="00E97531" w:rsidP="00E97531">
      <w:pPr>
        <w:pStyle w:val="Akapitzlist"/>
        <w:numPr>
          <w:ilvl w:val="0"/>
          <w:numId w:val="7"/>
        </w:numPr>
        <w:rPr>
          <w:rFonts w:ascii="Cambria" w:hAnsi="Cambria"/>
          <w:i/>
          <w:color w:val="000000" w:themeColor="text1"/>
          <w:sz w:val="20"/>
          <w:szCs w:val="20"/>
        </w:rPr>
      </w:pPr>
      <w:r w:rsidRPr="00123985">
        <w:rPr>
          <w:rFonts w:ascii="Cambria" w:hAnsi="Cambria"/>
          <w:i/>
          <w:color w:val="000000" w:themeColor="text1"/>
          <w:sz w:val="20"/>
          <w:szCs w:val="20"/>
        </w:rPr>
        <w:t>Do niniejszego Wykazu os</w:t>
      </w:r>
      <w:bookmarkStart w:id="0" w:name="_GoBack"/>
      <w:bookmarkEnd w:id="0"/>
      <w:r w:rsidRPr="00123985">
        <w:rPr>
          <w:rFonts w:ascii="Cambria" w:hAnsi="Cambria"/>
          <w:i/>
          <w:color w:val="000000" w:themeColor="text1"/>
          <w:sz w:val="20"/>
          <w:szCs w:val="20"/>
        </w:rPr>
        <w:t xml:space="preserve">ób należy dołączyć Oświadczenie Wykonawcy (Załącznik nr 6a do niniejszej SIWZ), że osoby, które będą uczestniczyć w wykonywaniu zamówienia posiadają ważne, wymagane przez Zamawiającego uprawnienia budowlane do kierowania robotami budowlanymi zgodnie z wymaganiami określonymi Rozdziale </w:t>
      </w:r>
      <w:r w:rsidR="00071704" w:rsidRPr="00123985">
        <w:rPr>
          <w:rFonts w:ascii="Cambria" w:hAnsi="Cambria"/>
          <w:i/>
          <w:color w:val="000000" w:themeColor="text1"/>
          <w:sz w:val="20"/>
          <w:szCs w:val="20"/>
        </w:rPr>
        <w:t>V</w:t>
      </w:r>
      <w:r w:rsidRPr="00123985">
        <w:rPr>
          <w:rFonts w:ascii="Cambria" w:hAnsi="Cambria"/>
          <w:i/>
          <w:color w:val="000000" w:themeColor="text1"/>
          <w:sz w:val="20"/>
          <w:szCs w:val="20"/>
        </w:rPr>
        <w:t xml:space="preserve"> pkt. 2.2 SIWZ</w:t>
      </w:r>
      <w:r w:rsidR="00071704" w:rsidRPr="00123985">
        <w:rPr>
          <w:rFonts w:ascii="Cambria" w:hAnsi="Cambria"/>
          <w:i/>
          <w:color w:val="000000" w:themeColor="text1"/>
          <w:sz w:val="20"/>
          <w:szCs w:val="20"/>
        </w:rPr>
        <w:t>.</w:t>
      </w:r>
    </w:p>
    <w:p w:rsidR="00833B23" w:rsidRPr="00123985" w:rsidRDefault="00833B23" w:rsidP="00833B23">
      <w:pPr>
        <w:ind w:left="708"/>
        <w:rPr>
          <w:rFonts w:ascii="Cambria" w:hAnsi="Cambria"/>
          <w:color w:val="000000" w:themeColor="text1"/>
          <w:sz w:val="20"/>
          <w:szCs w:val="20"/>
        </w:rPr>
      </w:pPr>
    </w:p>
    <w:p w:rsidR="00833B23" w:rsidRPr="00181A3E" w:rsidRDefault="00833B23" w:rsidP="00833B23">
      <w:pPr>
        <w:ind w:left="708"/>
        <w:rPr>
          <w:rFonts w:ascii="Cambria" w:hAnsi="Cambria"/>
          <w:sz w:val="20"/>
          <w:szCs w:val="20"/>
        </w:rPr>
      </w:pPr>
    </w:p>
    <w:p w:rsidR="00833B23" w:rsidRPr="00181A3E" w:rsidRDefault="00833B23" w:rsidP="001F3587">
      <w:pPr>
        <w:ind w:left="2124" w:firstLine="708"/>
        <w:rPr>
          <w:rFonts w:ascii="Cambria" w:hAnsi="Cambria"/>
          <w:sz w:val="20"/>
          <w:szCs w:val="20"/>
        </w:rPr>
      </w:pPr>
    </w:p>
    <w:p w:rsidR="00E4699B" w:rsidRDefault="00E4699B" w:rsidP="001F3587">
      <w:pPr>
        <w:ind w:left="2124" w:firstLine="708"/>
        <w:rPr>
          <w:rFonts w:ascii="Cambria" w:hAnsi="Cambria"/>
          <w:sz w:val="20"/>
          <w:szCs w:val="20"/>
        </w:rPr>
      </w:pPr>
    </w:p>
    <w:p w:rsidR="00E4699B" w:rsidRDefault="00E4699B" w:rsidP="000328F1">
      <w:p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p w:rsidR="000328F1" w:rsidRPr="0049319A" w:rsidRDefault="000328F1" w:rsidP="000328F1">
      <w:p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49319A">
        <w:rPr>
          <w:rFonts w:ascii="Cambria" w:hAnsi="Cambria"/>
          <w:sz w:val="20"/>
          <w:szCs w:val="20"/>
        </w:rPr>
        <w:t xml:space="preserve">................................, dnia ........................                                               </w:t>
      </w:r>
      <w:r w:rsidR="0049319A">
        <w:rPr>
          <w:rFonts w:ascii="Cambria" w:hAnsi="Cambria"/>
          <w:sz w:val="20"/>
          <w:szCs w:val="20"/>
        </w:rPr>
        <w:t xml:space="preserve">                             </w:t>
      </w:r>
      <w:r w:rsidRPr="0049319A">
        <w:rPr>
          <w:rFonts w:ascii="Cambria" w:hAnsi="Cambria"/>
          <w:sz w:val="20"/>
          <w:szCs w:val="20"/>
        </w:rPr>
        <w:t xml:space="preserve"> ..............................................................</w:t>
      </w:r>
    </w:p>
    <w:p w:rsidR="000328F1" w:rsidRPr="00E4699B" w:rsidRDefault="000328F1" w:rsidP="000328F1">
      <w:pPr>
        <w:autoSpaceDE w:val="0"/>
        <w:autoSpaceDN w:val="0"/>
        <w:adjustRightInd w:val="0"/>
        <w:ind w:left="5664"/>
        <w:jc w:val="center"/>
        <w:rPr>
          <w:rFonts w:ascii="Cambria" w:hAnsi="Cambria"/>
          <w:sz w:val="16"/>
          <w:szCs w:val="16"/>
        </w:rPr>
      </w:pPr>
      <w:r w:rsidRPr="00E4699B">
        <w:rPr>
          <w:rFonts w:ascii="Cambria" w:hAnsi="Cambria"/>
          <w:sz w:val="16"/>
          <w:szCs w:val="16"/>
        </w:rPr>
        <w:t>(imię i nazwisko)</w:t>
      </w:r>
    </w:p>
    <w:p w:rsidR="000328F1" w:rsidRPr="00E4699B" w:rsidRDefault="000328F1" w:rsidP="000328F1">
      <w:pPr>
        <w:autoSpaceDE w:val="0"/>
        <w:autoSpaceDN w:val="0"/>
        <w:adjustRightInd w:val="0"/>
        <w:ind w:left="5664"/>
        <w:jc w:val="center"/>
        <w:rPr>
          <w:rFonts w:ascii="Cambria" w:hAnsi="Cambria"/>
          <w:sz w:val="16"/>
          <w:szCs w:val="16"/>
        </w:rPr>
      </w:pPr>
      <w:r w:rsidRPr="00E4699B">
        <w:rPr>
          <w:rFonts w:ascii="Cambria" w:hAnsi="Cambria"/>
          <w:sz w:val="16"/>
          <w:szCs w:val="16"/>
        </w:rPr>
        <w:t>Podpis osoby (osób) upoważnionej</w:t>
      </w:r>
    </w:p>
    <w:p w:rsidR="000328F1" w:rsidRPr="00E4699B" w:rsidRDefault="000328F1" w:rsidP="000328F1">
      <w:pPr>
        <w:autoSpaceDE w:val="0"/>
        <w:autoSpaceDN w:val="0"/>
        <w:adjustRightInd w:val="0"/>
        <w:ind w:left="5664"/>
        <w:jc w:val="center"/>
        <w:rPr>
          <w:rFonts w:ascii="Cambria" w:hAnsi="Cambria"/>
          <w:sz w:val="16"/>
          <w:szCs w:val="16"/>
        </w:rPr>
      </w:pPr>
      <w:r w:rsidRPr="00E4699B">
        <w:rPr>
          <w:rFonts w:ascii="Cambria" w:hAnsi="Cambria"/>
          <w:sz w:val="16"/>
          <w:szCs w:val="16"/>
        </w:rPr>
        <w:t xml:space="preserve">do występowania w imieniu Wykonawcy </w:t>
      </w:r>
      <w:r w:rsidRPr="00E4699B">
        <w:rPr>
          <w:rFonts w:ascii="Cambria" w:hAnsi="Cambria"/>
          <w:sz w:val="16"/>
          <w:szCs w:val="16"/>
        </w:rPr>
        <w:br/>
      </w:r>
    </w:p>
    <w:p w:rsidR="00833B23" w:rsidRPr="0049319A" w:rsidRDefault="00833B23" w:rsidP="000328F1">
      <w:pPr>
        <w:ind w:left="4248" w:firstLine="708"/>
        <w:jc w:val="both"/>
        <w:rPr>
          <w:rFonts w:ascii="Cambria" w:hAnsi="Cambria"/>
          <w:sz w:val="20"/>
          <w:szCs w:val="20"/>
        </w:rPr>
      </w:pPr>
    </w:p>
    <w:sectPr w:rsidR="00833B23" w:rsidRPr="004931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6B4" w:rsidRDefault="001E66B4" w:rsidP="00142BCB">
      <w:r>
        <w:separator/>
      </w:r>
    </w:p>
  </w:endnote>
  <w:endnote w:type="continuationSeparator" w:id="0">
    <w:p w:rsidR="001E66B4" w:rsidRDefault="001E66B4" w:rsidP="0014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6996912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p w:rsidR="00014F46" w:rsidRPr="00014F46" w:rsidRDefault="00014F46">
        <w:pPr>
          <w:pStyle w:val="Stopka"/>
          <w:jc w:val="right"/>
          <w:rPr>
            <w:rFonts w:ascii="Cambria" w:hAnsi="Cambria"/>
            <w:sz w:val="20"/>
            <w:szCs w:val="20"/>
          </w:rPr>
        </w:pPr>
        <w:r w:rsidRPr="00014F46">
          <w:rPr>
            <w:rFonts w:ascii="Cambria" w:hAnsi="Cambria"/>
            <w:sz w:val="20"/>
            <w:szCs w:val="20"/>
          </w:rPr>
          <w:fldChar w:fldCharType="begin"/>
        </w:r>
        <w:r w:rsidRPr="00014F46">
          <w:rPr>
            <w:rFonts w:ascii="Cambria" w:hAnsi="Cambria"/>
            <w:sz w:val="20"/>
            <w:szCs w:val="20"/>
          </w:rPr>
          <w:instrText>PAGE   \* MERGEFORMAT</w:instrText>
        </w:r>
        <w:r w:rsidRPr="00014F46">
          <w:rPr>
            <w:rFonts w:ascii="Cambria" w:hAnsi="Cambria"/>
            <w:sz w:val="20"/>
            <w:szCs w:val="20"/>
          </w:rPr>
          <w:fldChar w:fldCharType="separate"/>
        </w:r>
        <w:r w:rsidR="00123985">
          <w:rPr>
            <w:rFonts w:ascii="Cambria" w:hAnsi="Cambria"/>
            <w:noProof/>
            <w:sz w:val="20"/>
            <w:szCs w:val="20"/>
          </w:rPr>
          <w:t>1</w:t>
        </w:r>
        <w:r w:rsidRPr="00014F46">
          <w:rPr>
            <w:rFonts w:ascii="Cambria" w:hAnsi="Cambria"/>
            <w:sz w:val="20"/>
            <w:szCs w:val="20"/>
          </w:rPr>
          <w:fldChar w:fldCharType="end"/>
        </w:r>
      </w:p>
    </w:sdtContent>
  </w:sdt>
  <w:p w:rsidR="00014F46" w:rsidRDefault="00014F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6B4" w:rsidRDefault="001E66B4" w:rsidP="00142BCB">
      <w:r>
        <w:separator/>
      </w:r>
    </w:p>
  </w:footnote>
  <w:footnote w:type="continuationSeparator" w:id="0">
    <w:p w:rsidR="001E66B4" w:rsidRDefault="001E66B4" w:rsidP="00142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19A" w:rsidRPr="0049319A" w:rsidRDefault="00D741F5" w:rsidP="0049319A">
    <w:pPr>
      <w:ind w:left="5664" w:firstLine="708"/>
      <w:jc w:val="right"/>
      <w:rPr>
        <w:rFonts w:ascii="Cambria" w:hAnsi="Cambria"/>
        <w:b/>
        <w:sz w:val="22"/>
        <w:szCs w:val="22"/>
      </w:rPr>
    </w:pPr>
    <w:r>
      <w:rPr>
        <w:rFonts w:ascii="Cambria" w:hAnsi="Cambria"/>
        <w:b/>
        <w:sz w:val="22"/>
        <w:szCs w:val="22"/>
      </w:rPr>
      <w:t xml:space="preserve">Załącznik nr </w:t>
    </w:r>
    <w:r w:rsidR="00181A3E">
      <w:rPr>
        <w:rFonts w:ascii="Cambria" w:hAnsi="Cambria"/>
        <w:b/>
        <w:sz w:val="22"/>
        <w:szCs w:val="22"/>
      </w:rPr>
      <w:t>6</w:t>
    </w:r>
    <w:r w:rsidR="0049319A" w:rsidRPr="0049319A">
      <w:rPr>
        <w:rFonts w:ascii="Cambria" w:hAnsi="Cambria"/>
        <w:b/>
        <w:sz w:val="22"/>
        <w:szCs w:val="22"/>
      </w:rPr>
      <w:t xml:space="preserve"> do SIWZ</w:t>
    </w:r>
  </w:p>
  <w:p w:rsidR="0049319A" w:rsidRPr="0049319A" w:rsidRDefault="00181A3E" w:rsidP="0049319A">
    <w:pPr>
      <w:autoSpaceDE w:val="0"/>
      <w:autoSpaceDN w:val="0"/>
      <w:adjustRightInd w:val="0"/>
      <w:jc w:val="right"/>
      <w:rPr>
        <w:rFonts w:ascii="Cambria" w:hAnsi="Cambria"/>
        <w:b/>
        <w:sz w:val="22"/>
        <w:szCs w:val="22"/>
      </w:rPr>
    </w:pPr>
    <w:r>
      <w:rPr>
        <w:rFonts w:ascii="Cambria" w:hAnsi="Cambria"/>
        <w:b/>
        <w:sz w:val="22"/>
        <w:szCs w:val="22"/>
      </w:rPr>
      <w:t>do postępowania nr ZP 39-1890</w:t>
    </w:r>
    <w:r w:rsidR="003257CA">
      <w:rPr>
        <w:rFonts w:ascii="Cambria" w:hAnsi="Cambria"/>
        <w:b/>
        <w:sz w:val="22"/>
        <w:szCs w:val="22"/>
      </w:rPr>
      <w:t>1</w:t>
    </w:r>
    <w:r>
      <w:rPr>
        <w:rFonts w:ascii="Cambria" w:hAnsi="Cambria"/>
        <w:b/>
        <w:sz w:val="22"/>
        <w:szCs w:val="22"/>
      </w:rPr>
      <w:t>5</w:t>
    </w:r>
  </w:p>
  <w:p w:rsidR="0049319A" w:rsidRDefault="004931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2096E"/>
    <w:multiLevelType w:val="hybridMultilevel"/>
    <w:tmpl w:val="77CA02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0C4CF0">
      <w:start w:val="2"/>
      <w:numFmt w:val="decimal"/>
      <w:lvlText w:val="%2."/>
      <w:lvlJc w:val="left"/>
      <w:pPr>
        <w:ind w:left="7165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B45EA"/>
    <w:multiLevelType w:val="hybridMultilevel"/>
    <w:tmpl w:val="81BA5EC4"/>
    <w:lvl w:ilvl="0" w:tplc="D9E4AA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51A7A"/>
    <w:multiLevelType w:val="multilevel"/>
    <w:tmpl w:val="FFF87E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426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color w:val="000000" w:themeColor="text1"/>
      </w:rPr>
    </w:lvl>
  </w:abstractNum>
  <w:abstractNum w:abstractNumId="3" w15:restartNumberingAfterBreak="0">
    <w:nsid w:val="44ED0722"/>
    <w:multiLevelType w:val="hybridMultilevel"/>
    <w:tmpl w:val="9A205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43269"/>
    <w:multiLevelType w:val="hybridMultilevel"/>
    <w:tmpl w:val="611C0032"/>
    <w:lvl w:ilvl="0" w:tplc="AC7CAA2E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E6AB5"/>
    <w:multiLevelType w:val="hybridMultilevel"/>
    <w:tmpl w:val="C52EE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52603"/>
    <w:multiLevelType w:val="hybridMultilevel"/>
    <w:tmpl w:val="12BE6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D1FD1"/>
    <w:multiLevelType w:val="hybridMultilevel"/>
    <w:tmpl w:val="8936565C"/>
    <w:lvl w:ilvl="0" w:tplc="3BCEB84C">
      <w:start w:val="1"/>
      <w:numFmt w:val="decimal"/>
      <w:pStyle w:val="ListParagraph1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D63731"/>
    <w:multiLevelType w:val="hybridMultilevel"/>
    <w:tmpl w:val="B6683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23"/>
    <w:rsid w:val="00014F46"/>
    <w:rsid w:val="000328F1"/>
    <w:rsid w:val="0005428F"/>
    <w:rsid w:val="00071704"/>
    <w:rsid w:val="000A2C07"/>
    <w:rsid w:val="000C7AE3"/>
    <w:rsid w:val="00123985"/>
    <w:rsid w:val="00142BCB"/>
    <w:rsid w:val="00181A3E"/>
    <w:rsid w:val="001837DB"/>
    <w:rsid w:val="001E66B4"/>
    <w:rsid w:val="001F3587"/>
    <w:rsid w:val="002604C5"/>
    <w:rsid w:val="00266031"/>
    <w:rsid w:val="003068F7"/>
    <w:rsid w:val="003257CA"/>
    <w:rsid w:val="0049319A"/>
    <w:rsid w:val="00496548"/>
    <w:rsid w:val="005062E8"/>
    <w:rsid w:val="005B2D2F"/>
    <w:rsid w:val="005C5E5E"/>
    <w:rsid w:val="005E2480"/>
    <w:rsid w:val="0064077D"/>
    <w:rsid w:val="007D15F7"/>
    <w:rsid w:val="008102E9"/>
    <w:rsid w:val="00833B23"/>
    <w:rsid w:val="009247D2"/>
    <w:rsid w:val="00A64CBB"/>
    <w:rsid w:val="00A93A70"/>
    <w:rsid w:val="00BF3A50"/>
    <w:rsid w:val="00C769A6"/>
    <w:rsid w:val="00CC3109"/>
    <w:rsid w:val="00D741F5"/>
    <w:rsid w:val="00E4699B"/>
    <w:rsid w:val="00E97531"/>
    <w:rsid w:val="00EB602F"/>
    <w:rsid w:val="00F47074"/>
    <w:rsid w:val="00F5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60516-7D7F-4100-BF51-2AB0D1BE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833B2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33B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3B23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833B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2BC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2BCB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142BCB"/>
    <w:rPr>
      <w:sz w:val="20"/>
      <w:vertAlign w:val="superscript"/>
    </w:rPr>
  </w:style>
  <w:style w:type="paragraph" w:customStyle="1" w:styleId="ListParagraph1">
    <w:name w:val="List Paragraph1"/>
    <w:basedOn w:val="Normalny"/>
    <w:qFormat/>
    <w:rsid w:val="001F3587"/>
    <w:pPr>
      <w:numPr>
        <w:numId w:val="2"/>
      </w:numPr>
      <w:spacing w:line="360" w:lineRule="auto"/>
      <w:contextualSpacing/>
      <w:jc w:val="both"/>
    </w:pPr>
  </w:style>
  <w:style w:type="paragraph" w:styleId="Nagwek">
    <w:name w:val="header"/>
    <w:basedOn w:val="Normalny"/>
    <w:link w:val="NagwekZnak"/>
    <w:uiPriority w:val="99"/>
    <w:unhideWhenUsed/>
    <w:rsid w:val="004931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31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31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31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181A3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1A3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F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F4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Gutman</dc:creator>
  <cp:lastModifiedBy>Monika Gutman</cp:lastModifiedBy>
  <cp:revision>8</cp:revision>
  <cp:lastPrinted>2018-05-21T10:04:00Z</cp:lastPrinted>
  <dcterms:created xsi:type="dcterms:W3CDTF">2018-05-17T11:02:00Z</dcterms:created>
  <dcterms:modified xsi:type="dcterms:W3CDTF">2018-08-17T07:02:00Z</dcterms:modified>
</cp:coreProperties>
</file>