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1B5E43">
        <w:rPr>
          <w:rFonts w:asciiTheme="minorHAnsi" w:hAnsiTheme="minorHAnsi"/>
          <w:b/>
          <w:sz w:val="22"/>
          <w:szCs w:val="22"/>
        </w:rPr>
        <w:t>ZP 39-</w:t>
      </w:r>
      <w:r w:rsidR="00D34697">
        <w:rPr>
          <w:rFonts w:asciiTheme="minorHAnsi" w:hAnsiTheme="minorHAnsi"/>
          <w:b/>
          <w:sz w:val="22"/>
          <w:szCs w:val="22"/>
        </w:rPr>
        <w:t>189008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1B5E43" w:rsidRPr="001B5E43" w:rsidRDefault="00A20A97" w:rsidP="001B5E43">
      <w:pPr>
        <w:spacing w:after="40"/>
        <w:rPr>
          <w:rFonts w:asciiTheme="minorHAnsi" w:hAnsiTheme="minorHAnsi"/>
          <w:b/>
          <w:bCs/>
          <w:sz w:val="20"/>
          <w:szCs w:val="20"/>
        </w:rPr>
      </w:pPr>
      <w:r w:rsidRPr="001B5E43">
        <w:rPr>
          <w:rFonts w:asciiTheme="minorHAnsi" w:hAnsiTheme="minorHAnsi" w:cs="Segoe UI"/>
          <w:bCs/>
          <w:sz w:val="20"/>
          <w:szCs w:val="20"/>
        </w:rPr>
        <w:t>W odpowiedzi na</w:t>
      </w:r>
      <w:r w:rsidR="001B5E43" w:rsidRPr="001B5E43">
        <w:rPr>
          <w:rFonts w:asciiTheme="minorHAnsi" w:hAnsiTheme="minorHAnsi" w:cs="Segoe UI"/>
          <w:bCs/>
          <w:sz w:val="20"/>
          <w:szCs w:val="20"/>
        </w:rPr>
        <w:t xml:space="preserve"> ogłoszone </w:t>
      </w:r>
      <w:r w:rsidR="001B5E43" w:rsidRPr="001B5E43">
        <w:rPr>
          <w:rFonts w:asciiTheme="minorHAnsi" w:hAnsiTheme="minorHAnsi"/>
          <w:color w:val="000000"/>
          <w:sz w:val="20"/>
          <w:szCs w:val="20"/>
        </w:rPr>
        <w:t>postępowanie o udzielenie zamówienia publicznego p</w:t>
      </w:r>
      <w:r w:rsidR="001B5E43" w:rsidRPr="001B5E43">
        <w:rPr>
          <w:rFonts w:asciiTheme="minorHAnsi" w:hAnsiTheme="minorHAnsi"/>
          <w:bCs/>
          <w:color w:val="000000"/>
          <w:sz w:val="20"/>
          <w:szCs w:val="20"/>
        </w:rPr>
        <w:t xml:space="preserve">rowadzonego w trybie przetargu nieograniczonego na  </w:t>
      </w:r>
      <w:r w:rsidR="00DF358A" w:rsidRPr="00DF358A">
        <w:rPr>
          <w:rFonts w:asciiTheme="minorHAnsi" w:hAnsiTheme="minorHAnsi"/>
          <w:b/>
          <w:bCs/>
          <w:color w:val="000000"/>
          <w:sz w:val="20"/>
          <w:szCs w:val="20"/>
        </w:rPr>
        <w:t>d</w:t>
      </w:r>
      <w:r w:rsidR="001B5E43" w:rsidRPr="00DF358A">
        <w:rPr>
          <w:rFonts w:asciiTheme="minorHAnsi" w:hAnsiTheme="minorHAnsi"/>
          <w:b/>
          <w:bCs/>
          <w:sz w:val="20"/>
          <w:szCs w:val="20"/>
        </w:rPr>
        <w:t>o</w:t>
      </w:r>
      <w:r w:rsidR="001B5E43" w:rsidRPr="001B5E43">
        <w:rPr>
          <w:rFonts w:asciiTheme="minorHAnsi" w:hAnsiTheme="minorHAnsi"/>
          <w:b/>
          <w:bCs/>
          <w:sz w:val="20"/>
          <w:szCs w:val="20"/>
        </w:rPr>
        <w:t>stawę dwóch fabrycznie nowych samochodów typu SUV dla Inst</w:t>
      </w:r>
      <w:r w:rsidR="001B5E43" w:rsidRPr="001B5E43">
        <w:rPr>
          <w:rFonts w:asciiTheme="minorHAnsi" w:hAnsiTheme="minorHAnsi" w:cs="Segoe UI"/>
          <w:b/>
          <w:sz w:val="20"/>
          <w:szCs w:val="20"/>
        </w:rPr>
        <w:t>ytutu Badawczego Leśnictwa</w:t>
      </w:r>
      <w:r w:rsidR="00DF358A">
        <w:rPr>
          <w:rFonts w:asciiTheme="minorHAnsi" w:hAnsiTheme="minorHAnsi" w:cs="Segoe UI"/>
          <w:b/>
          <w:sz w:val="20"/>
          <w:szCs w:val="20"/>
        </w:rPr>
        <w:t>,</w:t>
      </w:r>
    </w:p>
    <w:p w:rsidR="00FA0960" w:rsidRPr="001B5E43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1B5E43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1B5E43">
        <w:rPr>
          <w:rFonts w:asciiTheme="minorHAnsi" w:hAnsiTheme="minorHAnsi" w:cs="Segoe UI"/>
          <w:bCs/>
          <w:sz w:val="20"/>
        </w:rPr>
        <w:t>:</w:t>
      </w:r>
      <w:r w:rsidRPr="001B5E43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1B5E43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1B5E43">
        <w:rPr>
          <w:rFonts w:asciiTheme="minorHAnsi" w:hAnsiTheme="minorHAnsi" w:cs="Segoe UI"/>
          <w:b/>
          <w:sz w:val="20"/>
        </w:rPr>
        <w:t>ZP 39-</w:t>
      </w:r>
      <w:r w:rsidR="00D34697">
        <w:rPr>
          <w:rFonts w:asciiTheme="minorHAnsi" w:hAnsiTheme="minorHAnsi" w:cs="Segoe UI"/>
          <w:b/>
          <w:sz w:val="20"/>
        </w:rPr>
        <w:t>189008</w:t>
      </w:r>
      <w:r w:rsidRPr="001B5E43">
        <w:rPr>
          <w:rFonts w:asciiTheme="minorHAnsi" w:hAnsiTheme="minorHAnsi" w:cs="Segoe UI"/>
          <w:b/>
          <w:bCs/>
          <w:sz w:val="20"/>
        </w:rPr>
        <w:t>)</w:t>
      </w:r>
      <w:r w:rsidR="00FA0960" w:rsidRPr="001B5E43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BA13EC" w:rsidRPr="00F225E9" w:rsidRDefault="00C95FBE" w:rsidP="001B5E43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 w:cs="Tahoma"/>
          <w:color w:val="000000" w:themeColor="text1"/>
        </w:rPr>
      </w:pPr>
      <w:r w:rsidRPr="00F225E9">
        <w:rPr>
          <w:rFonts w:asciiTheme="minorHAnsi" w:hAnsiTheme="minorHAnsi" w:cs="Segoe UI"/>
          <w:b/>
          <w:bCs/>
          <w:color w:val="000000" w:themeColor="text1"/>
        </w:rPr>
        <w:t>Oferujemy</w:t>
      </w:r>
      <w:r w:rsidR="001B5E43" w:rsidRPr="00F225E9">
        <w:rPr>
          <w:rFonts w:asciiTheme="minorHAnsi" w:hAnsiTheme="minorHAnsi" w:cs="Segoe UI"/>
          <w:b/>
          <w:bCs/>
          <w:color w:val="000000" w:themeColor="text1"/>
        </w:rPr>
        <w:t xml:space="preserve"> dostawę przedmiotu zamówienia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F225E9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F225E9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F225E9">
        <w:rPr>
          <w:rFonts w:asciiTheme="minorHAnsi" w:hAnsiTheme="minorHAnsi" w:cs="Segoe UI"/>
          <w:bCs/>
          <w:color w:val="000000" w:themeColor="text1"/>
        </w:rPr>
        <w:t xml:space="preserve">iającego, zawartymi w </w:t>
      </w:r>
      <w:r w:rsidR="001B5E43" w:rsidRPr="00F225E9">
        <w:rPr>
          <w:rFonts w:asciiTheme="minorHAnsi" w:hAnsiTheme="minorHAnsi" w:cs="Segoe UI"/>
          <w:bCs/>
          <w:color w:val="000000" w:themeColor="text1"/>
        </w:rPr>
        <w:t xml:space="preserve">Opisie Przedmiotu Zamówienia w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>Załączniku nr 1</w:t>
      </w:r>
      <w:r w:rsidR="001B5E43" w:rsidRPr="00F225E9">
        <w:rPr>
          <w:rFonts w:asciiTheme="minorHAnsi" w:hAnsiTheme="minorHAnsi"/>
          <w:b/>
          <w:bCs/>
          <w:color w:val="000000" w:themeColor="text1"/>
        </w:rPr>
        <w:t xml:space="preserve"> do SIWZ, </w:t>
      </w:r>
      <w:r w:rsidR="007676D7" w:rsidRPr="00F225E9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BA13EC" w:rsidRPr="00F225E9" w:rsidRDefault="00BA13EC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  <w:color w:val="000000" w:themeColor="text1"/>
        </w:rPr>
      </w:pPr>
    </w:p>
    <w:p w:rsidR="00A20A97" w:rsidRPr="00F225E9" w:rsidRDefault="00EB67FE" w:rsidP="00047CBD">
      <w:pPr>
        <w:pStyle w:val="Akapitzlist"/>
        <w:numPr>
          <w:ilvl w:val="0"/>
          <w:numId w:val="15"/>
        </w:num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1B5E43" w:rsidRPr="00F225E9" w:rsidRDefault="001B5E43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F225E9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F225E9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F225E9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F225E9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F225E9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Pr="00F225E9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F358A" w:rsidRPr="00F225E9" w:rsidRDefault="00EB4D81" w:rsidP="00DF358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Theme="minorHAnsi" w:hAnsiTheme="minorHAnsi"/>
          <w:caps/>
          <w:color w:val="000000" w:themeColor="text1"/>
          <w:spacing w:val="-4"/>
          <w:sz w:val="20"/>
          <w:szCs w:val="20"/>
        </w:rPr>
      </w:pPr>
      <w:r w:rsidRPr="00F225E9">
        <w:rPr>
          <w:rFonts w:asciiTheme="minorHAnsi" w:hAnsiTheme="minorHAnsi"/>
          <w:bCs/>
          <w:caps/>
          <w:color w:val="000000" w:themeColor="text1"/>
          <w:sz w:val="20"/>
          <w:szCs w:val="20"/>
        </w:rPr>
        <w:t xml:space="preserve">WAŻNE:  </w:t>
      </w:r>
      <w:r w:rsidRPr="00F225E9">
        <w:rPr>
          <w:rFonts w:asciiTheme="minorHAnsi" w:hAnsiTheme="minorHAnsi" w:cs="Segoe UI"/>
          <w:bCs/>
          <w:caps/>
          <w:color w:val="000000" w:themeColor="text1"/>
          <w:sz w:val="20"/>
          <w:szCs w:val="20"/>
        </w:rPr>
        <w:t xml:space="preserve">Do oferty należy dołączyć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informację na temat p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t xml:space="preserve">arametrów oferowanych dwóch </w:t>
      </w:r>
      <w:r w:rsidR="00DF358A" w:rsidRPr="00F225E9">
        <w:rPr>
          <w:rFonts w:asciiTheme="minorHAnsi" w:hAnsiTheme="minorHAnsi"/>
          <w:bCs/>
          <w:caps/>
          <w:color w:val="000000" w:themeColor="text1"/>
          <w:spacing w:val="-4"/>
          <w:sz w:val="20"/>
          <w:szCs w:val="20"/>
        </w:rPr>
        <w:lastRenderedPageBreak/>
        <w:t xml:space="preserve">fabrycznie nowych samochodów typu SUV,  wypełniając kolumnę „Parametry techniczne oferowane przez Wykonawcę” w Załączniku nr 1 </w:t>
      </w:r>
      <w:r w:rsidR="00DF358A" w:rsidRPr="00F225E9">
        <w:rPr>
          <w:rFonts w:asciiTheme="minorHAnsi" w:hAnsiTheme="minorHAnsi"/>
          <w:caps/>
          <w:color w:val="000000" w:themeColor="text1"/>
          <w:sz w:val="20"/>
          <w:szCs w:val="20"/>
        </w:rPr>
        <w:t>do niniejszej SIWZ. Wypełniony Załącznik musi być podpisany przez należycie umocowanego przedstawiciela  Wykonawcy. Jeżeli parametry 2 samochodów zaoferowane przez Wykonawcę będą różne, tabelę należy wypełnić dla każdego samochodu oddzielne.</w:t>
      </w:r>
    </w:p>
    <w:p w:rsidR="00C742B3" w:rsidRDefault="00C742B3" w:rsidP="00C742B3">
      <w:pPr>
        <w:rPr>
          <w:rFonts w:asciiTheme="minorHAnsi" w:hAnsiTheme="minorHAnsi" w:cs="Segoe UI"/>
          <w:bCs/>
          <w:smallCaps/>
          <w:color w:val="FF0000"/>
          <w:sz w:val="20"/>
          <w:szCs w:val="20"/>
        </w:rPr>
      </w:pPr>
    </w:p>
    <w:p w:rsidR="00F55BE8" w:rsidRPr="00F225E9" w:rsidRDefault="00F55BE8" w:rsidP="00C742B3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1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EB4D81" w:rsidRPr="00F225E9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F55BE8" w:rsidRPr="00F225E9" w:rsidRDefault="00E7050D" w:rsidP="00C742B3">
      <w:pPr>
        <w:pStyle w:val="Akapitzlist"/>
        <w:numPr>
          <w:ilvl w:val="0"/>
          <w:numId w:val="15"/>
        </w:numPr>
        <w:ind w:left="106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Udzielamy</w:t>
      </w:r>
      <w:r w:rsidR="001B5E4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rozszerzone </w:t>
      </w:r>
      <w:r w:rsidR="00F55BE8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gwarancji </w:t>
      </w:r>
      <w:r w:rsidR="00F55BE8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>na podzespoły mechaniczne, elektryczne, elektroniczne</w:t>
      </w:r>
      <w:r w:rsidR="00047CBD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na okres:</w:t>
      </w:r>
    </w:p>
    <w:p w:rsidR="00F55BE8" w:rsidRPr="00F225E9" w:rsidRDefault="00F55BE8" w:rsidP="00C742B3">
      <w:pPr>
        <w:ind w:left="70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FA9C884" wp14:editId="2F7E6478">
                <wp:extent cx="144145" cy="144145"/>
                <wp:effectExtent l="10795" t="5715" r="6985" b="12065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9C88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iHQFryACAABG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>36 miesięcy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E11FFF" wp14:editId="3D95294B">
                <wp:extent cx="144145" cy="144145"/>
                <wp:effectExtent l="10795" t="5715" r="6985" b="1206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11FFF" id="Pole tekstowe 12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PdFLxYhAgAATQ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48 miesięcy z limitem kilometrów 125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(5 punktów)</w:t>
      </w: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F358A" w:rsidRPr="00F225E9" w:rsidRDefault="00DF358A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5DE9CE" wp14:editId="13DF4939">
                <wp:extent cx="144145" cy="144145"/>
                <wp:effectExtent l="10795" t="5715" r="6985" b="12065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E8" w:rsidRDefault="00F55BE8" w:rsidP="00DF3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DE9CE" id="Pole tekstowe 1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LRgLD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F55BE8" w:rsidRDefault="00F55BE8" w:rsidP="00DF358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047CBD"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60 miesięcy z limitem kilometrów 150 tys. 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(10 punktów) 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047CBD" w:rsidRPr="00F225E9" w:rsidRDefault="00047CBD" w:rsidP="00C742B3">
      <w:pPr>
        <w:spacing w:line="276" w:lineRule="auto"/>
        <w:ind w:left="106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047CBD" w:rsidRPr="00F225E9" w:rsidRDefault="00047CBD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Zaoferowany okres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rozszerzonej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gwarancji </w:t>
      </w:r>
      <w:r w:rsidRPr="00F225E9">
        <w:rPr>
          <w:rFonts w:asciiTheme="minorHAnsi" w:hAnsiTheme="minorHAnsi" w:cs="Segoe UI"/>
          <w:bCs/>
          <w:sz w:val="20"/>
          <w:szCs w:val="20"/>
        </w:rPr>
        <w:t>na podzespoły mechaniczne, elektryczne, elektroniczne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nie może być krótszy niż 36 miesięcy od daty odbioru przedmiotu zamówienia.</w:t>
      </w: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DF358A" w:rsidRPr="00F225E9" w:rsidRDefault="00DF358A" w:rsidP="00C742B3">
      <w:pPr>
        <w:ind w:left="708"/>
        <w:jc w:val="both"/>
        <w:rPr>
          <w:rFonts w:asciiTheme="minorHAnsi" w:hAnsiTheme="minorHAnsi"/>
          <w:bCs/>
          <w:color w:val="FF0000"/>
          <w:sz w:val="20"/>
          <w:szCs w:val="20"/>
        </w:rPr>
      </w:pPr>
    </w:p>
    <w:p w:rsidR="001B5E43" w:rsidRPr="00F225E9" w:rsidRDefault="001B5E43" w:rsidP="00C742B3">
      <w:pPr>
        <w:pStyle w:val="Akapitzlist"/>
        <w:numPr>
          <w:ilvl w:val="0"/>
          <w:numId w:val="15"/>
        </w:numPr>
        <w:ind w:left="1068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Zobowiązujemy do realizacji</w:t>
      </w:r>
      <w:r w:rsidR="00192723"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dostawy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F225E9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192723" w:rsidRPr="00F225E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1B5E43" w:rsidRPr="00F225E9" w:rsidRDefault="001B5E43" w:rsidP="00C742B3">
      <w:pPr>
        <w:ind w:left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E7050D" w:rsidRPr="00F225E9" w:rsidRDefault="00E7050D" w:rsidP="00C742B3">
      <w:pPr>
        <w:ind w:left="708"/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32F6D148" wp14:editId="41C78814">
                <wp:extent cx="144145" cy="144145"/>
                <wp:effectExtent l="10795" t="5715" r="6985" b="1206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6D148" id="Pole tekstowe 1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BF4F79">
        <w:rPr>
          <w:rFonts w:asciiTheme="minorHAnsi" w:hAnsiTheme="minorHAnsi"/>
          <w:color w:val="000000" w:themeColor="text1"/>
          <w:sz w:val="20"/>
          <w:szCs w:val="20"/>
        </w:rPr>
        <w:t>do 8</w:t>
      </w:r>
      <w:r w:rsidR="00C742B3" w:rsidRPr="00F225E9">
        <w:rPr>
          <w:rFonts w:asciiTheme="minorHAnsi" w:hAnsiTheme="minorHAnsi"/>
          <w:color w:val="000000" w:themeColor="text1"/>
          <w:sz w:val="20"/>
          <w:szCs w:val="20"/>
        </w:rPr>
        <w:t>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EBC47B3" wp14:editId="38176F1A">
                <wp:extent cx="144145" cy="144145"/>
                <wp:effectExtent l="10795" t="5715" r="6985" b="12065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C47B3" id="Pole tekstowe 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UTgcw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BF4F79">
        <w:rPr>
          <w:rFonts w:asciiTheme="minorHAnsi" w:hAnsiTheme="minorHAnsi"/>
          <w:sz w:val="20"/>
          <w:szCs w:val="20"/>
        </w:rPr>
        <w:t>7</w:t>
      </w:r>
      <w:r w:rsidR="00C742B3" w:rsidRPr="00F225E9">
        <w:rPr>
          <w:rFonts w:asciiTheme="minorHAnsi" w:hAnsiTheme="minorHAnsi"/>
          <w:sz w:val="20"/>
          <w:szCs w:val="20"/>
        </w:rPr>
        <w:t>3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760E0073" wp14:editId="12342AF9">
                <wp:extent cx="144145" cy="144145"/>
                <wp:effectExtent l="10795" t="5715" r="6985" b="12065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E0073" id="Pole tekstowe 8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yfe0pC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BF4F79">
        <w:rPr>
          <w:rFonts w:asciiTheme="minorHAnsi" w:hAnsiTheme="minorHAnsi"/>
          <w:bCs/>
          <w:sz w:val="20"/>
          <w:szCs w:val="20"/>
        </w:rPr>
        <w:t>5</w:t>
      </w:r>
      <w:r w:rsidR="00C742B3" w:rsidRPr="00F225E9">
        <w:rPr>
          <w:rFonts w:asciiTheme="minorHAnsi" w:hAnsiTheme="minorHAnsi"/>
          <w:bCs/>
          <w:sz w:val="20"/>
          <w:szCs w:val="20"/>
        </w:rPr>
        <w:t>2 dnia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6615B36" wp14:editId="0FF50EC5">
                <wp:extent cx="144145" cy="144145"/>
                <wp:effectExtent l="10795" t="5715" r="6985" b="12065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3" w:rsidRDefault="00192723" w:rsidP="00192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15B36" id="Pole tekstowe 9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C23pEw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192723" w:rsidRDefault="00192723" w:rsidP="001927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 w:rsidR="00F225E9"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 w:rsidR="00BF4F79">
        <w:rPr>
          <w:rFonts w:asciiTheme="minorHAnsi" w:hAnsiTheme="minorHAnsi"/>
          <w:sz w:val="20"/>
          <w:szCs w:val="20"/>
        </w:rPr>
        <w:t>3</w:t>
      </w:r>
      <w:r w:rsidR="00C742B3" w:rsidRPr="00F225E9">
        <w:rPr>
          <w:rFonts w:asciiTheme="minorHAnsi" w:hAnsiTheme="minorHAnsi"/>
          <w:sz w:val="20"/>
          <w:szCs w:val="20"/>
        </w:rPr>
        <w:t>1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="00C742B3" w:rsidRPr="00F225E9">
        <w:rPr>
          <w:rFonts w:asciiTheme="minorHAnsi" w:hAnsiTheme="minorHAnsi"/>
          <w:sz w:val="20"/>
          <w:szCs w:val="20"/>
        </w:rPr>
        <w:t xml:space="preserve"> </w:t>
      </w:r>
      <w:r w:rsidRPr="00F225E9">
        <w:rPr>
          <w:rFonts w:asciiTheme="minorHAnsi" w:hAnsiTheme="minorHAnsi"/>
          <w:sz w:val="20"/>
          <w:szCs w:val="20"/>
        </w:rPr>
        <w:t>(30 punktów)</w:t>
      </w:r>
    </w:p>
    <w:p w:rsidR="00192723" w:rsidRPr="00F225E9" w:rsidRDefault="00192723" w:rsidP="00C742B3">
      <w:pPr>
        <w:spacing w:after="120"/>
        <w:ind w:left="708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72132F" w:rsidRPr="00F225E9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192723" w:rsidRPr="00F225E9" w:rsidRDefault="00192723" w:rsidP="00C742B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</w:t>
      </w:r>
      <w:r w:rsidR="00BF4F79">
        <w:rPr>
          <w:rFonts w:asciiTheme="minorHAnsi" w:hAnsiTheme="minorHAnsi"/>
          <w:b/>
          <w:bCs/>
          <w:color w:val="000000" w:themeColor="text1"/>
          <w:sz w:val="20"/>
          <w:szCs w:val="20"/>
        </w:rPr>
        <w:t>nania nie może być dłuższy niż 8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0 dni od daty podpisania umowy,</w:t>
      </w:r>
    </w:p>
    <w:p w:rsidR="00991C35" w:rsidRPr="00F225E9" w:rsidRDefault="00991C35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F225E9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20" w:rsidRDefault="00EA0820" w:rsidP="004A13BC">
      <w:r>
        <w:separator/>
      </w:r>
    </w:p>
  </w:endnote>
  <w:endnote w:type="continuationSeparator" w:id="0">
    <w:p w:rsidR="00EA0820" w:rsidRDefault="00EA0820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55BE8" w:rsidRPr="00B641A1" w:rsidRDefault="00F55BE8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BF4F79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F55BE8" w:rsidRDefault="00F55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20" w:rsidRDefault="00EA0820" w:rsidP="004A13BC">
      <w:r>
        <w:separator/>
      </w:r>
    </w:p>
  </w:footnote>
  <w:footnote w:type="continuationSeparator" w:id="0">
    <w:p w:rsidR="00EA0820" w:rsidRDefault="00EA0820" w:rsidP="004A13BC">
      <w:r>
        <w:continuationSeparator/>
      </w:r>
    </w:p>
  </w:footnote>
  <w:footnote w:id="1">
    <w:p w:rsidR="00F55BE8" w:rsidRDefault="00F55BE8" w:rsidP="00F55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47CBD"/>
    <w:rsid w:val="00095638"/>
    <w:rsid w:val="000A0E3A"/>
    <w:rsid w:val="000D389D"/>
    <w:rsid w:val="000D52EA"/>
    <w:rsid w:val="000F5EC8"/>
    <w:rsid w:val="0014013B"/>
    <w:rsid w:val="00165F8D"/>
    <w:rsid w:val="00192723"/>
    <w:rsid w:val="001A2767"/>
    <w:rsid w:val="001B5E43"/>
    <w:rsid w:val="001C596A"/>
    <w:rsid w:val="001D63E7"/>
    <w:rsid w:val="00212037"/>
    <w:rsid w:val="002604C5"/>
    <w:rsid w:val="00270696"/>
    <w:rsid w:val="002B0F41"/>
    <w:rsid w:val="00373B51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5F5C4C"/>
    <w:rsid w:val="006811AC"/>
    <w:rsid w:val="006B3EBD"/>
    <w:rsid w:val="006E4885"/>
    <w:rsid w:val="00720877"/>
    <w:rsid w:val="0072132F"/>
    <w:rsid w:val="00737537"/>
    <w:rsid w:val="00744C3E"/>
    <w:rsid w:val="00752252"/>
    <w:rsid w:val="0075278F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945A1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81CDD"/>
    <w:rsid w:val="00B8756F"/>
    <w:rsid w:val="00B96A3C"/>
    <w:rsid w:val="00BA13EC"/>
    <w:rsid w:val="00BA51A9"/>
    <w:rsid w:val="00BC7EFE"/>
    <w:rsid w:val="00BF4F79"/>
    <w:rsid w:val="00C05706"/>
    <w:rsid w:val="00C6431E"/>
    <w:rsid w:val="00C742B3"/>
    <w:rsid w:val="00C87FA6"/>
    <w:rsid w:val="00C95FBE"/>
    <w:rsid w:val="00C9794C"/>
    <w:rsid w:val="00CC099F"/>
    <w:rsid w:val="00D02FFC"/>
    <w:rsid w:val="00D254F0"/>
    <w:rsid w:val="00D34697"/>
    <w:rsid w:val="00D5562B"/>
    <w:rsid w:val="00D84D9C"/>
    <w:rsid w:val="00D97FE0"/>
    <w:rsid w:val="00DC1CCD"/>
    <w:rsid w:val="00DC6346"/>
    <w:rsid w:val="00DF358A"/>
    <w:rsid w:val="00E15F65"/>
    <w:rsid w:val="00E22D03"/>
    <w:rsid w:val="00E7050D"/>
    <w:rsid w:val="00EA0820"/>
    <w:rsid w:val="00EA3A22"/>
    <w:rsid w:val="00EB4D81"/>
    <w:rsid w:val="00EB67FE"/>
    <w:rsid w:val="00ED1779"/>
    <w:rsid w:val="00EE0036"/>
    <w:rsid w:val="00EF4F86"/>
    <w:rsid w:val="00F225E9"/>
    <w:rsid w:val="00F36C77"/>
    <w:rsid w:val="00F40ED7"/>
    <w:rsid w:val="00F55BE8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5E0E-C334-4265-9079-F327E90A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5</cp:revision>
  <cp:lastPrinted>2018-05-18T06:49:00Z</cp:lastPrinted>
  <dcterms:created xsi:type="dcterms:W3CDTF">2018-05-25T09:24:00Z</dcterms:created>
  <dcterms:modified xsi:type="dcterms:W3CDTF">2018-06-13T06:14:00Z</dcterms:modified>
</cp:coreProperties>
</file>