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E1" w:rsidRDefault="001401EA" w:rsidP="001401EA">
      <w:pPr>
        <w:ind w:left="0"/>
        <w:jc w:val="center"/>
      </w:pPr>
      <w:r w:rsidRPr="001401EA">
        <w:rPr>
          <w:noProof/>
          <w:lang w:eastAsia="pl-PL"/>
        </w:rPr>
        <w:drawing>
          <wp:inline distT="0" distB="0" distL="0" distR="0">
            <wp:extent cx="866775" cy="819150"/>
            <wp:effectExtent l="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previ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6DF" w:rsidRDefault="009766DF" w:rsidP="001401EA">
      <w:pPr>
        <w:ind w:left="0"/>
        <w:jc w:val="center"/>
      </w:pPr>
    </w:p>
    <w:p w:rsidR="009766DF" w:rsidRPr="00032CF8" w:rsidRDefault="009766DF" w:rsidP="009766DF">
      <w:pPr>
        <w:pStyle w:val="pkt"/>
        <w:spacing w:before="0" w:after="40"/>
        <w:ind w:left="708" w:firstLine="0"/>
        <w:jc w:val="center"/>
        <w:rPr>
          <w:rFonts w:ascii="Cambria" w:hAnsi="Cambria" w:cs="Segoe UI"/>
          <w:b/>
          <w:sz w:val="20"/>
        </w:rPr>
      </w:pPr>
      <w:r w:rsidRPr="00032CF8">
        <w:rPr>
          <w:rFonts w:ascii="Cambria" w:hAnsi="Cambria" w:cs="Segoe UI"/>
          <w:b/>
          <w:sz w:val="20"/>
        </w:rPr>
        <w:t xml:space="preserve">Instytut Badawczy Leśnictwa </w:t>
      </w:r>
    </w:p>
    <w:p w:rsidR="009766DF" w:rsidRDefault="009766DF" w:rsidP="009766DF">
      <w:pPr>
        <w:jc w:val="center"/>
        <w:rPr>
          <w:rFonts w:ascii="Cambria" w:hAnsi="Cambria"/>
          <w:sz w:val="36"/>
          <w:szCs w:val="36"/>
        </w:rPr>
      </w:pPr>
    </w:p>
    <w:p w:rsidR="001401EA" w:rsidRDefault="001401EA" w:rsidP="001401EA">
      <w:pPr>
        <w:ind w:left="0"/>
      </w:pPr>
    </w:p>
    <w:p w:rsidR="00623E7E" w:rsidRDefault="00623E7E" w:rsidP="001401EA">
      <w:pPr>
        <w:tabs>
          <w:tab w:val="left" w:pos="4962"/>
        </w:tabs>
        <w:jc w:val="right"/>
        <w:rPr>
          <w:rFonts w:asciiTheme="majorHAnsi" w:hAnsiTheme="majorHAnsi"/>
          <w:sz w:val="24"/>
          <w:szCs w:val="24"/>
        </w:rPr>
      </w:pPr>
    </w:p>
    <w:p w:rsidR="00623E7E" w:rsidRDefault="00623E7E" w:rsidP="001401EA">
      <w:pPr>
        <w:tabs>
          <w:tab w:val="left" w:pos="4962"/>
        </w:tabs>
        <w:jc w:val="right"/>
        <w:rPr>
          <w:rFonts w:asciiTheme="majorHAnsi" w:hAnsiTheme="majorHAnsi"/>
          <w:sz w:val="24"/>
          <w:szCs w:val="24"/>
        </w:rPr>
      </w:pPr>
    </w:p>
    <w:p w:rsidR="001401EA" w:rsidRPr="00623E7E" w:rsidRDefault="001401EA" w:rsidP="001401EA">
      <w:pPr>
        <w:tabs>
          <w:tab w:val="left" w:pos="4962"/>
        </w:tabs>
        <w:jc w:val="right"/>
        <w:rPr>
          <w:rFonts w:asciiTheme="majorHAnsi" w:hAnsiTheme="majorHAnsi"/>
          <w:sz w:val="24"/>
          <w:szCs w:val="24"/>
        </w:rPr>
      </w:pPr>
      <w:r w:rsidRPr="00623E7E">
        <w:rPr>
          <w:rFonts w:asciiTheme="majorHAnsi" w:hAnsiTheme="majorHAnsi"/>
          <w:sz w:val="24"/>
          <w:szCs w:val="24"/>
        </w:rPr>
        <w:t>Sękocin Stary,</w:t>
      </w:r>
      <w:r w:rsidR="00623E7E" w:rsidRPr="00623E7E">
        <w:rPr>
          <w:rFonts w:asciiTheme="majorHAnsi" w:hAnsiTheme="majorHAnsi"/>
          <w:sz w:val="24"/>
          <w:szCs w:val="24"/>
        </w:rPr>
        <w:t xml:space="preserve">  </w:t>
      </w:r>
      <w:r w:rsidR="00FF4B23">
        <w:rPr>
          <w:rFonts w:asciiTheme="majorHAnsi" w:hAnsiTheme="majorHAnsi"/>
          <w:sz w:val="24"/>
          <w:szCs w:val="24"/>
        </w:rPr>
        <w:t>3</w:t>
      </w:r>
      <w:r w:rsidR="00623E7E" w:rsidRPr="00623E7E">
        <w:rPr>
          <w:rFonts w:asciiTheme="majorHAnsi" w:hAnsiTheme="majorHAnsi"/>
          <w:sz w:val="24"/>
          <w:szCs w:val="24"/>
        </w:rPr>
        <w:t xml:space="preserve"> września</w:t>
      </w:r>
      <w:r w:rsidRPr="00623E7E">
        <w:rPr>
          <w:rFonts w:asciiTheme="majorHAnsi" w:hAnsiTheme="majorHAnsi"/>
          <w:sz w:val="24"/>
          <w:szCs w:val="24"/>
        </w:rPr>
        <w:t xml:space="preserve"> 2021 r.</w:t>
      </w:r>
    </w:p>
    <w:p w:rsidR="001401EA" w:rsidRPr="00623E7E" w:rsidRDefault="001401EA" w:rsidP="001401EA">
      <w:pPr>
        <w:tabs>
          <w:tab w:val="left" w:pos="4962"/>
        </w:tabs>
        <w:ind w:left="3540"/>
        <w:jc w:val="both"/>
        <w:rPr>
          <w:rFonts w:asciiTheme="majorHAnsi" w:hAnsiTheme="majorHAnsi"/>
          <w:b/>
          <w:sz w:val="24"/>
          <w:szCs w:val="24"/>
        </w:rPr>
      </w:pPr>
    </w:p>
    <w:p w:rsidR="001401EA" w:rsidRPr="00623E7E" w:rsidRDefault="001401EA" w:rsidP="001401EA">
      <w:pPr>
        <w:ind w:left="0"/>
        <w:rPr>
          <w:rFonts w:asciiTheme="majorHAnsi" w:hAnsiTheme="majorHAnsi"/>
          <w:sz w:val="24"/>
          <w:szCs w:val="24"/>
        </w:rPr>
      </w:pPr>
    </w:p>
    <w:p w:rsidR="00623E7E" w:rsidRDefault="00623E7E" w:rsidP="00DD7C21">
      <w:pPr>
        <w:pStyle w:val="Default"/>
        <w:jc w:val="center"/>
        <w:rPr>
          <w:rFonts w:asciiTheme="majorHAnsi" w:hAnsiTheme="majorHAnsi" w:cstheme="minorBidi"/>
          <w:color w:val="auto"/>
        </w:rPr>
      </w:pPr>
    </w:p>
    <w:p w:rsidR="001401EA" w:rsidRPr="00623E7E" w:rsidRDefault="00623E7E" w:rsidP="00DD7C21">
      <w:pPr>
        <w:pStyle w:val="Default"/>
        <w:jc w:val="center"/>
        <w:rPr>
          <w:rFonts w:asciiTheme="majorHAnsi" w:hAnsiTheme="majorHAnsi"/>
        </w:rPr>
      </w:pPr>
      <w:r w:rsidRPr="00623E7E">
        <w:rPr>
          <w:rFonts w:asciiTheme="majorHAnsi" w:hAnsiTheme="majorHAnsi" w:cs="Calibri-Light"/>
        </w:rPr>
        <w:t xml:space="preserve">Ogłoszenie o zakończeniu </w:t>
      </w:r>
      <w:r w:rsidRPr="00623E7E">
        <w:rPr>
          <w:rFonts w:asciiTheme="majorHAnsi" w:hAnsiTheme="majorHAnsi"/>
        </w:rPr>
        <w:t>wstępnych k</w:t>
      </w:r>
      <w:r w:rsidR="001401EA" w:rsidRPr="00623E7E">
        <w:rPr>
          <w:rFonts w:asciiTheme="majorHAnsi" w:hAnsiTheme="majorHAnsi"/>
        </w:rPr>
        <w:t xml:space="preserve">onsultacji rynkowych </w:t>
      </w:r>
      <w:r w:rsidRPr="00623E7E">
        <w:rPr>
          <w:rFonts w:asciiTheme="majorHAnsi" w:hAnsiTheme="majorHAnsi" w:cs="Calibri-Light"/>
        </w:rPr>
        <w:t>prowadzonych</w:t>
      </w:r>
      <w:r w:rsidRPr="00623E7E">
        <w:rPr>
          <w:rFonts w:asciiTheme="majorHAnsi" w:hAnsiTheme="majorHAnsi"/>
        </w:rPr>
        <w:t xml:space="preserve"> </w:t>
      </w:r>
      <w:r w:rsidR="001401EA" w:rsidRPr="00623E7E">
        <w:rPr>
          <w:rFonts w:asciiTheme="majorHAnsi" w:hAnsiTheme="majorHAnsi"/>
        </w:rPr>
        <w:t>na podstawie art. 84 ustawy z dnia 11 września 2019 r. Prawo zamówień publicznych</w:t>
      </w:r>
    </w:p>
    <w:p w:rsidR="001401EA" w:rsidRPr="00623E7E" w:rsidRDefault="001401EA" w:rsidP="00DD7C21">
      <w:pPr>
        <w:pStyle w:val="Default"/>
        <w:jc w:val="center"/>
        <w:rPr>
          <w:rFonts w:asciiTheme="majorHAnsi" w:hAnsiTheme="majorHAnsi"/>
        </w:rPr>
      </w:pPr>
    </w:p>
    <w:p w:rsidR="001401EA" w:rsidRPr="00623E7E" w:rsidRDefault="001401EA" w:rsidP="001401EA">
      <w:pPr>
        <w:pStyle w:val="Default"/>
        <w:spacing w:after="171"/>
        <w:rPr>
          <w:rFonts w:asciiTheme="majorHAnsi" w:hAnsiTheme="majorHAnsi"/>
          <w:b/>
          <w:i/>
          <w:color w:val="000000" w:themeColor="text1"/>
        </w:rPr>
      </w:pPr>
      <w:r w:rsidRPr="00623E7E">
        <w:rPr>
          <w:rFonts w:asciiTheme="majorHAnsi" w:hAnsiTheme="majorHAnsi"/>
          <w:b/>
          <w:i/>
        </w:rPr>
        <w:t>Dot.  B</w:t>
      </w:r>
      <w:r w:rsidRPr="00623E7E">
        <w:rPr>
          <w:rFonts w:asciiTheme="majorHAnsi" w:hAnsiTheme="majorHAnsi"/>
          <w:b/>
          <w:i/>
          <w:color w:val="000000" w:themeColor="text1"/>
        </w:rPr>
        <w:t xml:space="preserve">udowy nowego Krajowego Systemu Informacji o Pożarach Lasów </w:t>
      </w:r>
      <w:r w:rsidR="00A8338C" w:rsidRPr="00623E7E">
        <w:rPr>
          <w:rFonts w:asciiTheme="majorHAnsi" w:hAnsiTheme="majorHAnsi"/>
          <w:b/>
          <w:i/>
          <w:color w:val="000000" w:themeColor="text1"/>
        </w:rPr>
        <w:t xml:space="preserve">                                        </w:t>
      </w:r>
      <w:r w:rsidRPr="00623E7E">
        <w:rPr>
          <w:rFonts w:asciiTheme="majorHAnsi" w:hAnsiTheme="majorHAnsi"/>
          <w:b/>
          <w:i/>
          <w:color w:val="000000" w:themeColor="text1"/>
        </w:rPr>
        <w:t>(nr sprawy</w:t>
      </w:r>
      <w:r w:rsidRPr="00623E7E">
        <w:rPr>
          <w:rFonts w:asciiTheme="majorHAnsi" w:hAnsiTheme="majorHAnsi"/>
          <w:b/>
          <w:i/>
        </w:rPr>
        <w:t xml:space="preserve"> </w:t>
      </w:r>
      <w:r w:rsidRPr="00623E7E">
        <w:rPr>
          <w:rFonts w:asciiTheme="majorHAnsi" w:hAnsiTheme="majorHAnsi"/>
          <w:b/>
          <w:bCs/>
          <w:i/>
          <w:iCs/>
        </w:rPr>
        <w:t>ZP 39-219006)</w:t>
      </w:r>
    </w:p>
    <w:p w:rsidR="00623E7E" w:rsidRPr="00623E7E" w:rsidRDefault="00623E7E" w:rsidP="00623E7E">
      <w:pPr>
        <w:autoSpaceDE w:val="0"/>
        <w:autoSpaceDN w:val="0"/>
        <w:adjustRightInd w:val="0"/>
        <w:ind w:left="0"/>
        <w:rPr>
          <w:rFonts w:asciiTheme="majorHAnsi" w:hAnsiTheme="majorHAnsi" w:cs="Calibri"/>
          <w:sz w:val="24"/>
          <w:szCs w:val="24"/>
        </w:rPr>
      </w:pPr>
    </w:p>
    <w:p w:rsidR="001401EA" w:rsidRDefault="00623E7E" w:rsidP="00623E7E">
      <w:pPr>
        <w:autoSpaceDE w:val="0"/>
        <w:autoSpaceDN w:val="0"/>
        <w:adjustRightInd w:val="0"/>
        <w:ind w:left="0"/>
        <w:rPr>
          <w:rFonts w:asciiTheme="majorHAnsi" w:hAnsiTheme="majorHAnsi" w:cs="Calibri"/>
          <w:sz w:val="24"/>
          <w:szCs w:val="24"/>
        </w:rPr>
      </w:pPr>
      <w:r w:rsidRPr="00623E7E">
        <w:rPr>
          <w:rFonts w:asciiTheme="majorHAnsi" w:hAnsiTheme="majorHAnsi"/>
          <w:sz w:val="24"/>
          <w:szCs w:val="24"/>
        </w:rPr>
        <w:t xml:space="preserve">Zamawiający, </w:t>
      </w:r>
      <w:r>
        <w:rPr>
          <w:rFonts w:asciiTheme="majorHAnsi" w:hAnsiTheme="majorHAnsi"/>
          <w:sz w:val="24"/>
          <w:szCs w:val="24"/>
        </w:rPr>
        <w:t xml:space="preserve"> </w:t>
      </w:r>
      <w:r w:rsidRPr="00623E7E">
        <w:rPr>
          <w:rFonts w:asciiTheme="majorHAnsi" w:hAnsiTheme="majorHAnsi" w:cs="Segoe UI"/>
          <w:sz w:val="24"/>
          <w:szCs w:val="24"/>
        </w:rPr>
        <w:t>Instytut Badawczy Leśnictwa, informuje,  że w</w:t>
      </w:r>
      <w:r w:rsidRPr="00623E7E">
        <w:rPr>
          <w:rFonts w:asciiTheme="majorHAnsi" w:hAnsiTheme="majorHAnsi" w:cs="Calibri"/>
          <w:sz w:val="24"/>
          <w:szCs w:val="24"/>
        </w:rPr>
        <w:t xml:space="preserve">stępne konsultacje rynkowe dotyczące </w:t>
      </w:r>
      <w:r w:rsidRPr="00623E7E">
        <w:rPr>
          <w:rFonts w:asciiTheme="majorHAnsi" w:hAnsiTheme="majorHAnsi"/>
          <w:b/>
          <w:i/>
          <w:sz w:val="24"/>
          <w:szCs w:val="24"/>
        </w:rPr>
        <w:t>B</w:t>
      </w:r>
      <w:r w:rsidRPr="00623E7E">
        <w:rPr>
          <w:rFonts w:asciiTheme="majorHAnsi" w:hAnsiTheme="majorHAnsi"/>
          <w:b/>
          <w:i/>
          <w:color w:val="000000" w:themeColor="text1"/>
          <w:sz w:val="24"/>
          <w:szCs w:val="24"/>
        </w:rPr>
        <w:t xml:space="preserve">udowy nowego Krajowego Systemu Informacji o Pożarach Lasów  </w:t>
      </w:r>
      <w:r w:rsidRPr="00623E7E">
        <w:rPr>
          <w:rFonts w:asciiTheme="majorHAnsi" w:hAnsiTheme="majorHAnsi" w:cs="Calibri"/>
          <w:sz w:val="24"/>
          <w:szCs w:val="24"/>
        </w:rPr>
        <w:t>zostały zakończone 3</w:t>
      </w:r>
      <w:r w:rsidR="00FF4B23">
        <w:rPr>
          <w:rFonts w:asciiTheme="majorHAnsi" w:hAnsiTheme="majorHAnsi" w:cs="Calibri"/>
          <w:sz w:val="24"/>
          <w:szCs w:val="24"/>
        </w:rPr>
        <w:t>1 sierpnia</w:t>
      </w:r>
      <w:r w:rsidRPr="00623E7E">
        <w:rPr>
          <w:rFonts w:asciiTheme="majorHAnsi" w:hAnsiTheme="majorHAnsi" w:cs="Calibri"/>
          <w:sz w:val="24"/>
          <w:szCs w:val="24"/>
        </w:rPr>
        <w:t xml:space="preserve"> 2021 r.</w:t>
      </w:r>
    </w:p>
    <w:p w:rsidR="009766DF" w:rsidRDefault="009766DF" w:rsidP="00623E7E">
      <w:pPr>
        <w:autoSpaceDE w:val="0"/>
        <w:autoSpaceDN w:val="0"/>
        <w:adjustRightInd w:val="0"/>
        <w:ind w:left="0"/>
        <w:rPr>
          <w:rFonts w:asciiTheme="majorHAnsi" w:hAnsiTheme="majorHAnsi" w:cs="Calibri"/>
          <w:sz w:val="24"/>
          <w:szCs w:val="24"/>
        </w:rPr>
      </w:pPr>
    </w:p>
    <w:p w:rsidR="00AB7110" w:rsidRDefault="00AB7110" w:rsidP="00623E7E">
      <w:pPr>
        <w:autoSpaceDE w:val="0"/>
        <w:autoSpaceDN w:val="0"/>
        <w:adjustRightInd w:val="0"/>
        <w:ind w:left="0"/>
        <w:rPr>
          <w:rFonts w:asciiTheme="majorHAnsi" w:hAnsiTheme="majorHAnsi" w:cs="Calibri"/>
          <w:sz w:val="24"/>
          <w:szCs w:val="24"/>
        </w:rPr>
      </w:pPr>
    </w:p>
    <w:tbl>
      <w:tblPr>
        <w:tblW w:w="3436" w:type="dxa"/>
        <w:tblInd w:w="6062" w:type="dxa"/>
        <w:tblLook w:val="04A0"/>
      </w:tblPr>
      <w:tblGrid>
        <w:gridCol w:w="3436"/>
      </w:tblGrid>
      <w:tr w:rsidR="009766DF" w:rsidRPr="004760BA" w:rsidTr="009766DF">
        <w:tc>
          <w:tcPr>
            <w:tcW w:w="3436" w:type="dxa"/>
          </w:tcPr>
          <w:p w:rsidR="009766DF" w:rsidRDefault="009766DF" w:rsidP="00814FA1">
            <w:pPr>
              <w:pStyle w:val="BodyText"/>
              <w:spacing w:after="40"/>
              <w:jc w:val="center"/>
              <w:rPr>
                <w:rFonts w:ascii="Cambria" w:hAnsi="Cambria" w:cs="Segoe UI"/>
                <w:szCs w:val="22"/>
              </w:rPr>
            </w:pPr>
            <w:r>
              <w:rPr>
                <w:rFonts w:ascii="Cambria" w:hAnsi="Cambria" w:cs="Segoe UI"/>
                <w:szCs w:val="22"/>
              </w:rPr>
              <w:t xml:space="preserve">Podpisane przez: </w:t>
            </w:r>
          </w:p>
          <w:p w:rsidR="009766DF" w:rsidRPr="002F2F5A" w:rsidRDefault="009766DF" w:rsidP="00814FA1">
            <w:pPr>
              <w:pStyle w:val="BodyText"/>
              <w:spacing w:after="40"/>
              <w:jc w:val="center"/>
              <w:rPr>
                <w:rFonts w:ascii="Cambria" w:hAnsi="Cambria" w:cs="Segoe UI"/>
                <w:szCs w:val="22"/>
              </w:rPr>
            </w:pPr>
            <w:r>
              <w:rPr>
                <w:rFonts w:ascii="Cambria" w:hAnsi="Cambria" w:cs="Segoe UI"/>
                <w:szCs w:val="22"/>
              </w:rPr>
              <w:t xml:space="preserve">Zastępca </w:t>
            </w:r>
            <w:r w:rsidRPr="002F2F5A">
              <w:rPr>
                <w:rFonts w:ascii="Cambria" w:hAnsi="Cambria" w:cs="Segoe UI"/>
                <w:szCs w:val="22"/>
              </w:rPr>
              <w:t>Dyrektor</w:t>
            </w:r>
            <w:r>
              <w:rPr>
                <w:rFonts w:ascii="Cambria" w:hAnsi="Cambria" w:cs="Segoe UI"/>
                <w:szCs w:val="22"/>
              </w:rPr>
              <w:t>a</w:t>
            </w:r>
          </w:p>
          <w:p w:rsidR="009766DF" w:rsidRPr="002F2F5A" w:rsidRDefault="009766DF" w:rsidP="00814FA1">
            <w:pPr>
              <w:pStyle w:val="BodyText"/>
              <w:spacing w:after="40"/>
              <w:jc w:val="center"/>
              <w:rPr>
                <w:rFonts w:ascii="Cambria" w:hAnsi="Cambria" w:cs="Segoe UI"/>
                <w:szCs w:val="22"/>
              </w:rPr>
            </w:pPr>
            <w:r w:rsidRPr="002F2F5A">
              <w:rPr>
                <w:rFonts w:ascii="Cambria" w:hAnsi="Cambria" w:cs="Segoe UI"/>
                <w:szCs w:val="22"/>
              </w:rPr>
              <w:t>Instytutu Badawczego Leśnictwa</w:t>
            </w:r>
          </w:p>
          <w:p w:rsidR="009766DF" w:rsidRPr="004760BA" w:rsidRDefault="009766DF" w:rsidP="00814FA1">
            <w:pPr>
              <w:pStyle w:val="BodyText"/>
              <w:spacing w:after="40"/>
              <w:jc w:val="center"/>
              <w:rPr>
                <w:rFonts w:ascii="Cambria" w:hAnsi="Cambria" w:cs="Segoe UI"/>
                <w:szCs w:val="22"/>
                <w:u w:val="single"/>
              </w:rPr>
            </w:pPr>
            <w:r>
              <w:rPr>
                <w:rFonts w:ascii="Cambria" w:hAnsi="Cambria" w:cs="Segoe UI"/>
                <w:szCs w:val="22"/>
              </w:rPr>
              <w:t>d</w:t>
            </w:r>
            <w:r>
              <w:rPr>
                <w:rFonts w:ascii="Cambria" w:hAnsi="Cambria" w:cs="Segoe UI"/>
                <w:szCs w:val="22"/>
              </w:rPr>
              <w:t>s. Ekonomicznych</w:t>
            </w:r>
          </w:p>
        </w:tc>
      </w:tr>
      <w:tr w:rsidR="009766DF" w:rsidRPr="00185B02" w:rsidTr="009766DF">
        <w:trPr>
          <w:trHeight w:val="273"/>
        </w:trPr>
        <w:tc>
          <w:tcPr>
            <w:tcW w:w="3436" w:type="dxa"/>
          </w:tcPr>
          <w:p w:rsidR="009766DF" w:rsidRPr="00185B02" w:rsidRDefault="009766DF" w:rsidP="00814FA1">
            <w:pPr>
              <w:pStyle w:val="BodyText"/>
              <w:spacing w:after="40"/>
              <w:jc w:val="center"/>
              <w:rPr>
                <w:rFonts w:ascii="Cambria" w:hAnsi="Cambria" w:cs="Segoe UI"/>
                <w:szCs w:val="22"/>
              </w:rPr>
            </w:pPr>
            <w:r>
              <w:rPr>
                <w:rFonts w:ascii="Cambria" w:hAnsi="Cambria" w:cs="Segoe UI"/>
                <w:szCs w:val="22"/>
              </w:rPr>
              <w:t>dr hab.</w:t>
            </w:r>
            <w:r w:rsidRPr="00185B02">
              <w:rPr>
                <w:rFonts w:ascii="Cambria" w:hAnsi="Cambria" w:cs="Segoe UI"/>
                <w:szCs w:val="22"/>
              </w:rPr>
              <w:t>P</w:t>
            </w:r>
            <w:r>
              <w:rPr>
                <w:rFonts w:ascii="Cambria" w:hAnsi="Cambria" w:cs="Segoe UI"/>
                <w:szCs w:val="22"/>
              </w:rPr>
              <w:t xml:space="preserve">iotr </w:t>
            </w:r>
            <w:r w:rsidRPr="00185B02">
              <w:rPr>
                <w:rFonts w:ascii="Cambria" w:hAnsi="Cambria" w:cs="Segoe UI"/>
                <w:szCs w:val="22"/>
              </w:rPr>
              <w:t>Gołos</w:t>
            </w:r>
          </w:p>
        </w:tc>
      </w:tr>
    </w:tbl>
    <w:p w:rsidR="00AB7110" w:rsidRPr="00623E7E" w:rsidRDefault="00AB7110" w:rsidP="00623E7E">
      <w:pPr>
        <w:autoSpaceDE w:val="0"/>
        <w:autoSpaceDN w:val="0"/>
        <w:adjustRightInd w:val="0"/>
        <w:ind w:left="0"/>
        <w:rPr>
          <w:rFonts w:asciiTheme="majorHAnsi" w:hAnsiTheme="majorHAnsi"/>
          <w:sz w:val="24"/>
          <w:szCs w:val="24"/>
        </w:rPr>
      </w:pPr>
    </w:p>
    <w:sectPr w:rsidR="00AB7110" w:rsidRPr="00623E7E" w:rsidSect="005A5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55793"/>
    <w:multiLevelType w:val="multilevel"/>
    <w:tmpl w:val="F6000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01EA"/>
    <w:rsid w:val="00002EAD"/>
    <w:rsid w:val="001401EA"/>
    <w:rsid w:val="002844AE"/>
    <w:rsid w:val="005A54E1"/>
    <w:rsid w:val="00623E7E"/>
    <w:rsid w:val="008500CC"/>
    <w:rsid w:val="008B149B"/>
    <w:rsid w:val="008F19DC"/>
    <w:rsid w:val="00973358"/>
    <w:rsid w:val="009766DF"/>
    <w:rsid w:val="00A8338C"/>
    <w:rsid w:val="00AB7110"/>
    <w:rsid w:val="00BC10B6"/>
    <w:rsid w:val="00DD7C21"/>
    <w:rsid w:val="00E66028"/>
    <w:rsid w:val="00FF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01EA"/>
    <w:pPr>
      <w:autoSpaceDE w:val="0"/>
      <w:autoSpaceDN w:val="0"/>
      <w:adjustRightInd w:val="0"/>
      <w:ind w:left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EA"/>
    <w:rPr>
      <w:rFonts w:ascii="Tahoma" w:hAnsi="Tahoma" w:cs="Tahoma"/>
      <w:sz w:val="16"/>
      <w:szCs w:val="16"/>
    </w:rPr>
  </w:style>
  <w:style w:type="paragraph" w:customStyle="1" w:styleId="pkt">
    <w:name w:val="pkt"/>
    <w:basedOn w:val="Normal"/>
    <w:link w:val="pktZnak"/>
    <w:uiPriority w:val="99"/>
    <w:qFormat/>
    <w:rsid w:val="001401EA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rsid w:val="001401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A8338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uiPriority w:val="99"/>
    <w:rsid w:val="002844AE"/>
    <w:rPr>
      <w:color w:val="0000FF"/>
      <w:u w:val="single"/>
    </w:rPr>
  </w:style>
  <w:style w:type="paragraph" w:styleId="BodyText">
    <w:name w:val="Body Text"/>
    <w:basedOn w:val="Normal"/>
    <w:link w:val="BodyTextChar"/>
    <w:rsid w:val="009766DF"/>
    <w:pPr>
      <w:ind w:left="0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rsid w:val="009766DF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1510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Gutman</dc:creator>
  <cp:lastModifiedBy>Robert Gutman</cp:lastModifiedBy>
  <cp:revision>7</cp:revision>
  <dcterms:created xsi:type="dcterms:W3CDTF">2021-08-11T09:53:00Z</dcterms:created>
  <dcterms:modified xsi:type="dcterms:W3CDTF">2021-09-03T11:01:00Z</dcterms:modified>
</cp:coreProperties>
</file>